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CB1DCB">
      <w:pPr>
        <w:rPr>
          <w:b/>
          <w:u w:val="single"/>
          <w:lang w:val="de-DE"/>
        </w:rPr>
      </w:pPr>
      <w:r w:rsidRPr="00CB1DCB">
        <w:rPr>
          <w:b/>
          <w:u w:val="single"/>
          <w:lang w:val="de-DE"/>
        </w:rPr>
        <w:t xml:space="preserve">GESUNDHEIT </w:t>
      </w:r>
      <w:r>
        <w:rPr>
          <w:b/>
          <w:u w:val="single"/>
          <w:lang w:val="de-DE"/>
        </w:rPr>
        <w:t>–</w:t>
      </w:r>
      <w:r w:rsidRPr="00CB1DCB">
        <w:rPr>
          <w:b/>
          <w:u w:val="single"/>
          <w:lang w:val="de-DE"/>
        </w:rPr>
        <w:t xml:space="preserve"> LÖSUNGEN</w:t>
      </w:r>
    </w:p>
    <w:p w:rsidR="00CB1DCB" w:rsidRDefault="00C20CBD">
      <w:pPr>
        <w:rPr>
          <w:b/>
          <w:u w:val="single"/>
          <w:lang w:val="de-DE"/>
        </w:rPr>
      </w:pPr>
      <w:r>
        <w:rPr>
          <w:b/>
          <w:u w:val="single"/>
          <w:lang w:val="de-DE"/>
        </w:rPr>
        <w:t>A</w:t>
      </w:r>
    </w:p>
    <w:p w:rsidR="00CB1DCB" w:rsidRPr="00CB1DCB" w:rsidRDefault="00C20CBD" w:rsidP="00CB1DCB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</w:t>
      </w:r>
      <w:r w:rsidR="00CB1DCB" w:rsidRPr="00CB1DCB">
        <w:rPr>
          <w:lang w:val="de-DE"/>
        </w:rPr>
        <w:t>as Auge, die Wimper</w:t>
      </w:r>
    </w:p>
    <w:p w:rsidR="00CB1DCB" w:rsidRDefault="00CB1DCB" w:rsidP="00CB1DCB">
      <w:pPr>
        <w:pStyle w:val="Paragrafoelenco"/>
        <w:rPr>
          <w:lang w:val="de-DE"/>
        </w:rPr>
      </w:pPr>
    </w:p>
    <w:p w:rsidR="00CB1DCB" w:rsidRPr="00CB1DCB" w:rsidRDefault="00C20CBD" w:rsidP="00CB1DCB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</w:t>
      </w:r>
      <w:r w:rsidR="00CB1DCB" w:rsidRPr="00CB1DCB">
        <w:rPr>
          <w:lang w:val="de-DE"/>
        </w:rPr>
        <w:t>er Mund, die Lippe</w:t>
      </w:r>
      <w:r w:rsidR="00CB1DCB">
        <w:rPr>
          <w:lang w:val="de-DE"/>
        </w:rPr>
        <w:t>, das Kinn</w:t>
      </w:r>
    </w:p>
    <w:p w:rsidR="00CB1DCB" w:rsidRPr="00CB1DCB" w:rsidRDefault="00CB1DCB" w:rsidP="00CB1DCB">
      <w:pPr>
        <w:pStyle w:val="Paragrafoelenco"/>
        <w:rPr>
          <w:lang w:val="de-DE"/>
        </w:rPr>
      </w:pPr>
    </w:p>
    <w:p w:rsidR="00CB1DCB" w:rsidRDefault="00CB1DCB" w:rsidP="00CB1DCB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die Nase, das Nasenloch</w:t>
      </w:r>
    </w:p>
    <w:p w:rsidR="00CB1DCB" w:rsidRPr="00CB1DCB" w:rsidRDefault="00CB1DCB" w:rsidP="00CB1DCB">
      <w:pPr>
        <w:pStyle w:val="Paragrafoelenco"/>
        <w:rPr>
          <w:lang w:val="de-DE"/>
        </w:rPr>
      </w:pPr>
    </w:p>
    <w:p w:rsidR="00CB1DCB" w:rsidRDefault="00C20CBD" w:rsidP="00CB1DCB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</w:t>
      </w:r>
      <w:r w:rsidR="00CB1DCB">
        <w:rPr>
          <w:lang w:val="de-DE"/>
        </w:rPr>
        <w:t>er Bauch, die Hand</w:t>
      </w:r>
    </w:p>
    <w:p w:rsidR="00CB1DCB" w:rsidRPr="00CB1DCB" w:rsidRDefault="00CB1DCB" w:rsidP="00CB1DCB">
      <w:pPr>
        <w:pStyle w:val="Paragrafoelenco"/>
        <w:rPr>
          <w:lang w:val="de-DE"/>
        </w:rPr>
      </w:pPr>
    </w:p>
    <w:p w:rsidR="00CB1DCB" w:rsidRDefault="00C20CBD" w:rsidP="00CB1DCB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</w:t>
      </w:r>
      <w:r w:rsidR="00CB1DCB">
        <w:rPr>
          <w:lang w:val="de-DE"/>
        </w:rPr>
        <w:t>er Fuß, das Knie, der Zeh</w:t>
      </w:r>
      <w:r>
        <w:rPr>
          <w:lang w:val="de-DE"/>
        </w:rPr>
        <w:t>, der Knöchel</w:t>
      </w:r>
    </w:p>
    <w:p w:rsidR="00CB1DCB" w:rsidRPr="00CB1DCB" w:rsidRDefault="00CB1DCB" w:rsidP="00CB1DCB">
      <w:pPr>
        <w:pStyle w:val="Paragrafoelenco"/>
        <w:rPr>
          <w:lang w:val="de-DE"/>
        </w:rPr>
      </w:pPr>
    </w:p>
    <w:p w:rsidR="00CB1DCB" w:rsidRDefault="00C20CBD" w:rsidP="00CB1DCB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der Kopf, </w:t>
      </w:r>
      <w:r w:rsidR="00CB1DCB">
        <w:rPr>
          <w:lang w:val="de-DE"/>
        </w:rPr>
        <w:t xml:space="preserve">die Stirn, </w:t>
      </w:r>
    </w:p>
    <w:p w:rsidR="00CB1DCB" w:rsidRPr="00CB1DCB" w:rsidRDefault="00CB1DCB" w:rsidP="00CB1DCB">
      <w:pPr>
        <w:pStyle w:val="Paragrafoelenco"/>
        <w:rPr>
          <w:lang w:val="de-DE"/>
        </w:rPr>
      </w:pPr>
    </w:p>
    <w:p w:rsidR="00CB1DCB" w:rsidRDefault="00CB1DCB" w:rsidP="00CB1DCB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das Ohr, das Ohrläppchen</w:t>
      </w:r>
    </w:p>
    <w:p w:rsidR="00CB1DCB" w:rsidRPr="00CB1DCB" w:rsidRDefault="00CB1DCB" w:rsidP="00CB1DCB">
      <w:pPr>
        <w:pStyle w:val="Paragrafoelenco"/>
        <w:rPr>
          <w:lang w:val="de-DE"/>
        </w:rPr>
      </w:pPr>
    </w:p>
    <w:p w:rsidR="00CB1DCB" w:rsidRDefault="00CB1DCB" w:rsidP="00CB1DCB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der Rücken, die Schulter</w:t>
      </w:r>
      <w:r w:rsidR="00C20CBD">
        <w:rPr>
          <w:lang w:val="de-DE"/>
        </w:rPr>
        <w:t>, der Nacken</w:t>
      </w:r>
    </w:p>
    <w:p w:rsidR="00B608B7" w:rsidRPr="00B608B7" w:rsidRDefault="00B608B7" w:rsidP="00B608B7">
      <w:pPr>
        <w:pStyle w:val="Paragrafoelenco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444"/>
        <w:gridCol w:w="2444"/>
        <w:gridCol w:w="2445"/>
        <w:gridCol w:w="2445"/>
      </w:tblGrid>
      <w:tr w:rsidR="00B608B7" w:rsidTr="00B608B7">
        <w:tc>
          <w:tcPr>
            <w:tcW w:w="2444" w:type="dxa"/>
          </w:tcPr>
          <w:p w:rsidR="00B608B7" w:rsidRDefault="00B608B7" w:rsidP="00B608B7">
            <w:pPr>
              <w:rPr>
                <w:lang w:val="de-DE"/>
              </w:rPr>
            </w:pPr>
            <w:r>
              <w:rPr>
                <w:lang w:val="de-DE"/>
              </w:rPr>
              <w:t xml:space="preserve">Die Hand </w:t>
            </w:r>
          </w:p>
        </w:tc>
        <w:tc>
          <w:tcPr>
            <w:tcW w:w="2444" w:type="dxa"/>
          </w:tcPr>
          <w:p w:rsidR="00B608B7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Der Mund</w:t>
            </w:r>
          </w:p>
        </w:tc>
        <w:tc>
          <w:tcPr>
            <w:tcW w:w="2445" w:type="dxa"/>
          </w:tcPr>
          <w:p w:rsidR="00B608B7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Das Auge</w:t>
            </w:r>
          </w:p>
        </w:tc>
        <w:tc>
          <w:tcPr>
            <w:tcW w:w="2445" w:type="dxa"/>
          </w:tcPr>
          <w:p w:rsidR="00B608B7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Die Nase</w:t>
            </w:r>
          </w:p>
        </w:tc>
      </w:tr>
      <w:tr w:rsidR="00B608B7" w:rsidTr="00B608B7">
        <w:tc>
          <w:tcPr>
            <w:tcW w:w="2444" w:type="dxa"/>
          </w:tcPr>
          <w:p w:rsidR="00B608B7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berühren</w:t>
            </w:r>
          </w:p>
          <w:p w:rsidR="00775E8D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anfassen</w:t>
            </w:r>
          </w:p>
          <w:p w:rsidR="00775E8D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fühlen</w:t>
            </w:r>
          </w:p>
          <w:p w:rsidR="00775E8D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geben</w:t>
            </w:r>
          </w:p>
          <w:p w:rsidR="00775E8D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nehmen</w:t>
            </w:r>
          </w:p>
        </w:tc>
        <w:tc>
          <w:tcPr>
            <w:tcW w:w="2444" w:type="dxa"/>
          </w:tcPr>
          <w:p w:rsidR="00B608B7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schmecken</w:t>
            </w:r>
          </w:p>
          <w:p w:rsidR="00775E8D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küssen</w:t>
            </w:r>
          </w:p>
          <w:p w:rsidR="00775E8D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 xml:space="preserve">probieren </w:t>
            </w:r>
          </w:p>
        </w:tc>
        <w:tc>
          <w:tcPr>
            <w:tcW w:w="2445" w:type="dxa"/>
          </w:tcPr>
          <w:p w:rsidR="00B608B7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sehen/schauen/gucken</w:t>
            </w:r>
          </w:p>
          <w:p w:rsidR="00775E8D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betrachten</w:t>
            </w:r>
          </w:p>
          <w:p w:rsidR="00775E8D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beobachten</w:t>
            </w:r>
          </w:p>
          <w:p w:rsidR="00775E8D" w:rsidRDefault="00775E8D" w:rsidP="00B608B7">
            <w:pPr>
              <w:rPr>
                <w:lang w:val="de-DE"/>
              </w:rPr>
            </w:pPr>
          </w:p>
        </w:tc>
        <w:tc>
          <w:tcPr>
            <w:tcW w:w="2445" w:type="dxa"/>
          </w:tcPr>
          <w:p w:rsidR="00B608B7" w:rsidRDefault="00775E8D" w:rsidP="00B608B7">
            <w:pPr>
              <w:rPr>
                <w:lang w:val="de-DE"/>
              </w:rPr>
            </w:pPr>
            <w:r>
              <w:rPr>
                <w:lang w:val="de-DE"/>
              </w:rPr>
              <w:t>riechen</w:t>
            </w:r>
          </w:p>
        </w:tc>
      </w:tr>
    </w:tbl>
    <w:p w:rsidR="00B608B7" w:rsidRPr="00B608B7" w:rsidRDefault="00B608B7" w:rsidP="00B608B7">
      <w:pPr>
        <w:rPr>
          <w:lang w:val="de-DE"/>
        </w:rPr>
      </w:pPr>
    </w:p>
    <w:sectPr w:rsidR="00B608B7" w:rsidRPr="00B608B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C7378"/>
    <w:multiLevelType w:val="hybridMultilevel"/>
    <w:tmpl w:val="E41A589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0B7FBD"/>
    <w:multiLevelType w:val="hybridMultilevel"/>
    <w:tmpl w:val="65BAF9C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B1DCB"/>
    <w:rsid w:val="003F208C"/>
    <w:rsid w:val="00731506"/>
    <w:rsid w:val="00775E8D"/>
    <w:rsid w:val="00B608B7"/>
    <w:rsid w:val="00C20CBD"/>
    <w:rsid w:val="00CB1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B1DCB"/>
    <w:pPr>
      <w:ind w:left="720"/>
      <w:contextualSpacing/>
    </w:pPr>
  </w:style>
  <w:style w:type="table" w:styleId="Grigliatabella">
    <w:name w:val="Table Grid"/>
    <w:basedOn w:val="Tabellanormale"/>
    <w:uiPriority w:val="39"/>
    <w:rsid w:val="00B608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348</Characters>
  <Application>Microsoft Office Word</Application>
  <DocSecurity>0</DocSecurity>
  <Lines>2</Lines>
  <Paragraphs>1</Paragraphs>
  <ScaleCrop>false</ScaleCrop>
  <Company>HP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2024-09-30T10:16:00Z</dcterms:created>
  <dcterms:modified xsi:type="dcterms:W3CDTF">2024-09-30T10:28:00Z</dcterms:modified>
</cp:coreProperties>
</file>