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2B5" w:rsidRPr="00974528" w:rsidRDefault="00974528" w:rsidP="00974528">
      <w:pPr>
        <w:spacing w:after="0"/>
        <w:ind w:left="708" w:firstLine="708"/>
        <w:rPr>
          <w:b/>
          <w:sz w:val="28"/>
          <w:szCs w:val="28"/>
          <w:lang w:val="de-DE"/>
        </w:rPr>
      </w:pPr>
      <w:r w:rsidRPr="00974528">
        <w:rPr>
          <w:b/>
          <w:sz w:val="28"/>
          <w:szCs w:val="28"/>
          <w:lang w:val="de-DE"/>
        </w:rPr>
        <w:t xml:space="preserve">          </w:t>
      </w:r>
      <w:r w:rsidR="001C02B5" w:rsidRPr="00974528">
        <w:rPr>
          <w:b/>
          <w:sz w:val="28"/>
          <w:szCs w:val="28"/>
          <w:lang w:val="de-DE"/>
        </w:rPr>
        <w:t xml:space="preserve">ARBEITSBLATT </w:t>
      </w:r>
      <w:r w:rsidRPr="00974528">
        <w:rPr>
          <w:b/>
          <w:sz w:val="28"/>
          <w:szCs w:val="28"/>
          <w:lang w:val="de-DE"/>
        </w:rPr>
        <w:t xml:space="preserve"> NEBENSATZ MIT </w:t>
      </w:r>
      <w:r>
        <w:rPr>
          <w:b/>
          <w:sz w:val="28"/>
          <w:szCs w:val="28"/>
          <w:lang w:val="de-DE"/>
        </w:rPr>
        <w:t>„</w:t>
      </w:r>
      <w:r w:rsidRPr="00974528">
        <w:rPr>
          <w:b/>
          <w:sz w:val="28"/>
          <w:szCs w:val="28"/>
          <w:lang w:val="de-DE"/>
        </w:rPr>
        <w:t>DASS</w:t>
      </w:r>
      <w:r>
        <w:rPr>
          <w:b/>
          <w:sz w:val="28"/>
          <w:szCs w:val="28"/>
          <w:lang w:val="de-DE"/>
        </w:rPr>
        <w:t>“</w:t>
      </w:r>
    </w:p>
    <w:p w:rsidR="001C02B5" w:rsidRPr="00974528" w:rsidRDefault="001C02B5" w:rsidP="00B4784A">
      <w:pPr>
        <w:spacing w:after="0"/>
        <w:rPr>
          <w:b/>
          <w:sz w:val="28"/>
          <w:szCs w:val="28"/>
          <w:lang w:val="de-DE"/>
        </w:rPr>
      </w:pPr>
      <w:r w:rsidRPr="00974528">
        <w:rPr>
          <w:b/>
          <w:sz w:val="28"/>
          <w:szCs w:val="28"/>
          <w:lang w:val="de-DE"/>
        </w:rPr>
        <w:t>_____________________________________________________________________</w:t>
      </w:r>
    </w:p>
    <w:p w:rsidR="00804063" w:rsidRPr="00974528" w:rsidRDefault="001C02B5" w:rsidP="00B4784A">
      <w:pPr>
        <w:numPr>
          <w:ilvl w:val="0"/>
          <w:numId w:val="3"/>
        </w:numPr>
        <w:spacing w:after="0"/>
        <w:rPr>
          <w:b/>
          <w:i/>
        </w:rPr>
      </w:pPr>
      <w:proofErr w:type="spellStart"/>
      <w:r w:rsidRPr="00974528">
        <w:rPr>
          <w:b/>
          <w:i/>
        </w:rPr>
        <w:t>Erklärung</w:t>
      </w:r>
      <w:proofErr w:type="spellEnd"/>
    </w:p>
    <w:tbl>
      <w:tblPr>
        <w:tblStyle w:val="Grigliatabella"/>
        <w:tblW w:w="0" w:type="auto"/>
        <w:tblInd w:w="720" w:type="dxa"/>
        <w:tblLook w:val="04A0"/>
      </w:tblPr>
      <w:tblGrid>
        <w:gridCol w:w="8908"/>
      </w:tblGrid>
      <w:tr w:rsidR="00B4784A" w:rsidRPr="003C6137" w:rsidTr="0094199B">
        <w:tc>
          <w:tcPr>
            <w:tcW w:w="8908" w:type="dxa"/>
          </w:tcPr>
          <w:p w:rsidR="00B4784A" w:rsidRPr="00974528" w:rsidRDefault="00B4784A" w:rsidP="00B4784A">
            <w:pPr>
              <w:rPr>
                <w:b/>
                <w:i/>
              </w:rPr>
            </w:pPr>
          </w:p>
          <w:p w:rsidR="00974528" w:rsidRPr="003C6137" w:rsidRDefault="00974528" w:rsidP="00B4784A">
            <w:pPr>
              <w:rPr>
                <w:lang w:val="de-DE"/>
              </w:rPr>
            </w:pPr>
            <w:r w:rsidRPr="00974528">
              <w:t xml:space="preserve">a)  </w:t>
            </w:r>
            <w:r w:rsidR="00B4784A" w:rsidRPr="00974528">
              <w:t xml:space="preserve">Le preposizioni secondarie vengono introdotte da una congiunzione che dà alla frase un senso definito. Il verbo di modo finito, cioè il verbo coniugato, occupa generalmente l’ultimo posto nella frase. Questa regola di sintassi vale anche usando un </w:t>
            </w:r>
            <w:r w:rsidR="003C6137">
              <w:t xml:space="preserve">predicato composto come per esempio </w:t>
            </w:r>
            <w:r w:rsidR="00B4784A" w:rsidRPr="00974528">
              <w:t>accade per il “</w:t>
            </w:r>
            <w:proofErr w:type="spellStart"/>
            <w:r w:rsidR="00B4784A" w:rsidRPr="00974528">
              <w:t>Perfekt</w:t>
            </w:r>
            <w:proofErr w:type="spellEnd"/>
            <w:r w:rsidR="00B4784A" w:rsidRPr="00974528">
              <w:t>” o i verbi modali. I verbi ausiliari o i verbi modali occupano allora l’ultimo posto nella frase.</w:t>
            </w:r>
            <w:r w:rsidRPr="00974528">
              <w:t xml:space="preserve"> </w:t>
            </w:r>
            <w:r w:rsidRPr="003C6137">
              <w:rPr>
                <w:lang w:val="de-DE"/>
              </w:rPr>
              <w:t>P</w:t>
            </w:r>
            <w:r w:rsidRPr="003C6137">
              <w:rPr>
                <w:b/>
                <w:lang w:val="de-DE"/>
              </w:rPr>
              <w:t xml:space="preserve">er </w:t>
            </w:r>
            <w:proofErr w:type="spellStart"/>
            <w:r w:rsidRPr="003C6137">
              <w:rPr>
                <w:b/>
                <w:lang w:val="de-DE"/>
              </w:rPr>
              <w:t>esempio</w:t>
            </w:r>
            <w:proofErr w:type="spellEnd"/>
            <w:r w:rsidRPr="003C6137">
              <w:rPr>
                <w:b/>
                <w:lang w:val="de-DE"/>
              </w:rPr>
              <w:t>:</w:t>
            </w:r>
          </w:p>
          <w:p w:rsidR="00B4784A" w:rsidRPr="00974528" w:rsidRDefault="00B4784A" w:rsidP="00B4784A">
            <w:pPr>
              <w:spacing w:line="259" w:lineRule="auto"/>
              <w:rPr>
                <w:lang w:val="de-DE"/>
              </w:rPr>
            </w:pPr>
            <w:r w:rsidRPr="00974528">
              <w:rPr>
                <w:i/>
                <w:lang w:val="de-DE"/>
              </w:rPr>
              <w:t xml:space="preserve">Weißt du, </w:t>
            </w:r>
            <w:r w:rsidRPr="00974528">
              <w:rPr>
                <w:b/>
                <w:i/>
                <w:lang w:val="de-DE"/>
              </w:rPr>
              <w:t>dass</w:t>
            </w:r>
            <w:r w:rsidRPr="00974528">
              <w:rPr>
                <w:i/>
                <w:lang w:val="de-DE"/>
              </w:rPr>
              <w:t xml:space="preserve"> Angela nach Berlin </w:t>
            </w:r>
            <w:r w:rsidRPr="00974528">
              <w:rPr>
                <w:b/>
                <w:i/>
                <w:lang w:val="de-DE"/>
              </w:rPr>
              <w:t>gezogen ist?</w:t>
            </w:r>
          </w:p>
          <w:p w:rsidR="00B4784A" w:rsidRPr="00974528" w:rsidRDefault="00B4784A" w:rsidP="00B4784A">
            <w:pPr>
              <w:jc w:val="both"/>
              <w:rPr>
                <w:i/>
                <w:lang w:val="de-DE"/>
              </w:rPr>
            </w:pPr>
            <w:r w:rsidRPr="00974528">
              <w:rPr>
                <w:i/>
                <w:lang w:val="de-DE"/>
              </w:rPr>
              <w:t xml:space="preserve">Karl spart sein Geld, </w:t>
            </w:r>
            <w:r w:rsidRPr="00974528">
              <w:rPr>
                <w:b/>
                <w:i/>
                <w:lang w:val="de-DE"/>
              </w:rPr>
              <w:t>weil</w:t>
            </w:r>
            <w:r w:rsidRPr="00974528">
              <w:rPr>
                <w:i/>
                <w:lang w:val="de-DE"/>
              </w:rPr>
              <w:t xml:space="preserve"> er im Urlaub nach Spanien </w:t>
            </w:r>
            <w:r w:rsidRPr="00974528">
              <w:rPr>
                <w:b/>
                <w:i/>
                <w:lang w:val="de-DE"/>
              </w:rPr>
              <w:t>fahren will</w:t>
            </w:r>
            <w:r w:rsidRPr="00974528">
              <w:rPr>
                <w:i/>
                <w:lang w:val="de-DE"/>
              </w:rPr>
              <w:t>.</w:t>
            </w:r>
          </w:p>
          <w:p w:rsidR="00974528" w:rsidRPr="003C6137" w:rsidRDefault="00974528" w:rsidP="00974528">
            <w:pPr>
              <w:rPr>
                <w:lang w:val="de-DE"/>
              </w:rPr>
            </w:pPr>
            <w:r w:rsidRPr="00974528">
              <w:t xml:space="preserve">b) </w:t>
            </w:r>
            <w:r w:rsidR="00B4784A" w:rsidRPr="00974528">
              <w:t xml:space="preserve">Normalmente il </w:t>
            </w:r>
            <w:r w:rsidR="00B4784A" w:rsidRPr="00974528">
              <w:rPr>
                <w:b/>
              </w:rPr>
              <w:t>soggetto</w:t>
            </w:r>
            <w:r w:rsidR="00B4784A" w:rsidRPr="00974528">
              <w:t xml:space="preserve"> si situa dopo la congiunzione. Se la frase inizia con una secondaria, si  rende la principale con un’inversione, ponendo il verbo di modo finito subito dopo la frase secondaria.</w:t>
            </w:r>
            <w:r>
              <w:t xml:space="preserve"> </w:t>
            </w:r>
            <w:r w:rsidRPr="00974528">
              <w:rPr>
                <w:b/>
                <w:lang w:val="de-DE"/>
              </w:rPr>
              <w:t xml:space="preserve">Per </w:t>
            </w:r>
            <w:proofErr w:type="spellStart"/>
            <w:r w:rsidRPr="00974528">
              <w:rPr>
                <w:b/>
                <w:lang w:val="de-DE"/>
              </w:rPr>
              <w:t>esempio</w:t>
            </w:r>
            <w:proofErr w:type="spellEnd"/>
            <w:r w:rsidRPr="00974528">
              <w:rPr>
                <w:b/>
                <w:lang w:val="de-DE"/>
              </w:rPr>
              <w:t>:</w:t>
            </w:r>
          </w:p>
          <w:p w:rsidR="00B4784A" w:rsidRPr="00974528" w:rsidRDefault="00B4784A" w:rsidP="00B4784A">
            <w:pPr>
              <w:rPr>
                <w:i/>
                <w:lang w:val="de-DE"/>
              </w:rPr>
            </w:pPr>
            <w:r w:rsidRPr="00974528">
              <w:rPr>
                <w:i/>
                <w:lang w:val="de-DE"/>
              </w:rPr>
              <w:t>Anna macht eine Party, weil sie Geburtstag hat.</w:t>
            </w:r>
          </w:p>
          <w:p w:rsidR="00B4784A" w:rsidRPr="00974528" w:rsidRDefault="00B4784A" w:rsidP="00B4784A">
            <w:pPr>
              <w:rPr>
                <w:i/>
                <w:lang w:val="de-DE"/>
              </w:rPr>
            </w:pPr>
            <w:r w:rsidRPr="00974528">
              <w:rPr>
                <w:i/>
                <w:lang w:val="de-DE"/>
              </w:rPr>
              <w:t xml:space="preserve">Weil Anna Geburtstag hat, </w:t>
            </w:r>
            <w:r w:rsidRPr="00974528">
              <w:rPr>
                <w:b/>
                <w:i/>
                <w:lang w:val="de-DE"/>
              </w:rPr>
              <w:t>macht</w:t>
            </w:r>
            <w:r w:rsidRPr="00974528">
              <w:rPr>
                <w:i/>
                <w:lang w:val="de-DE"/>
              </w:rPr>
              <w:t xml:space="preserve"> sie eine Party.</w:t>
            </w:r>
          </w:p>
          <w:p w:rsidR="00974528" w:rsidRPr="003C6137" w:rsidRDefault="00974528" w:rsidP="00974528">
            <w:pPr>
              <w:rPr>
                <w:lang w:val="de-DE"/>
              </w:rPr>
            </w:pPr>
            <w:r w:rsidRPr="00974528">
              <w:t xml:space="preserve">c) </w:t>
            </w:r>
            <w:r w:rsidR="00B4784A" w:rsidRPr="00974528">
              <w:t xml:space="preserve">La frase secondaria è separata dalla principale mediante una virgola, che va posto </w:t>
            </w:r>
            <w:r w:rsidR="00B4784A" w:rsidRPr="00974528">
              <w:rPr>
                <w:b/>
              </w:rPr>
              <w:t>prima</w:t>
            </w:r>
            <w:r w:rsidR="00B4784A" w:rsidRPr="00974528">
              <w:t xml:space="preserve"> della congiunzione.</w:t>
            </w:r>
            <w:r>
              <w:t xml:space="preserve"> </w:t>
            </w:r>
            <w:r w:rsidRPr="003C6137">
              <w:rPr>
                <w:b/>
                <w:lang w:val="de-DE"/>
              </w:rPr>
              <w:t xml:space="preserve">Per </w:t>
            </w:r>
            <w:proofErr w:type="spellStart"/>
            <w:r w:rsidRPr="003C6137">
              <w:rPr>
                <w:b/>
                <w:lang w:val="de-DE"/>
              </w:rPr>
              <w:t>esempio</w:t>
            </w:r>
            <w:proofErr w:type="spellEnd"/>
            <w:r w:rsidRPr="003C6137">
              <w:rPr>
                <w:b/>
                <w:lang w:val="de-DE"/>
              </w:rPr>
              <w:t>:</w:t>
            </w:r>
          </w:p>
          <w:p w:rsidR="00B4784A" w:rsidRPr="00974528" w:rsidRDefault="00974528" w:rsidP="00B4784A">
            <w:pPr>
              <w:rPr>
                <w:lang w:val="de-DE"/>
              </w:rPr>
            </w:pPr>
            <w:r w:rsidRPr="00974528">
              <w:rPr>
                <w:lang w:val="de-DE"/>
              </w:rPr>
              <w:t>Ich glaube</w:t>
            </w:r>
            <w:r w:rsidRPr="00974528">
              <w:rPr>
                <w:b/>
                <w:lang w:val="de-DE"/>
              </w:rPr>
              <w:t xml:space="preserve">, dass </w:t>
            </w:r>
            <w:r w:rsidRPr="00974528">
              <w:rPr>
                <w:lang w:val="de-DE"/>
              </w:rPr>
              <w:t>Paul eine neue Freundin hat.</w:t>
            </w:r>
          </w:p>
          <w:p w:rsidR="00974528" w:rsidRPr="003C6137" w:rsidRDefault="00974528" w:rsidP="00974528">
            <w:pPr>
              <w:rPr>
                <w:lang w:val="de-DE"/>
              </w:rPr>
            </w:pPr>
            <w:r>
              <w:t xml:space="preserve">d) </w:t>
            </w:r>
            <w:r w:rsidR="00455149" w:rsidRPr="00974528">
              <w:t>Per riportare le parole/pensieri di qualcuno è indispensabile ricorrere a una frase secondaria con “</w:t>
            </w:r>
            <w:proofErr w:type="spellStart"/>
            <w:r w:rsidR="00455149" w:rsidRPr="00974528">
              <w:t>dass</w:t>
            </w:r>
            <w:proofErr w:type="spellEnd"/>
            <w:r w:rsidR="00455149" w:rsidRPr="00974528">
              <w:t xml:space="preserve">” </w:t>
            </w:r>
            <w:r w:rsidR="000256A6" w:rsidRPr="00974528">
              <w:t>(“che”)</w:t>
            </w:r>
            <w:r w:rsidR="00455149" w:rsidRPr="00974528">
              <w:t xml:space="preserve"> o a una principale senza congiunzione</w:t>
            </w:r>
            <w:r>
              <w:t xml:space="preserve">. </w:t>
            </w:r>
            <w:r w:rsidRPr="003C6137">
              <w:rPr>
                <w:b/>
                <w:lang w:val="de-DE"/>
              </w:rPr>
              <w:t xml:space="preserve">Per </w:t>
            </w:r>
            <w:proofErr w:type="spellStart"/>
            <w:r w:rsidRPr="003C6137">
              <w:rPr>
                <w:b/>
                <w:lang w:val="de-DE"/>
              </w:rPr>
              <w:t>esempio</w:t>
            </w:r>
            <w:proofErr w:type="spellEnd"/>
            <w:r w:rsidRPr="003C6137">
              <w:rPr>
                <w:b/>
                <w:lang w:val="de-DE"/>
              </w:rPr>
              <w:t>:</w:t>
            </w:r>
          </w:p>
          <w:p w:rsidR="00455149" w:rsidRPr="00974528" w:rsidRDefault="00455149" w:rsidP="00B4784A">
            <w:pPr>
              <w:rPr>
                <w:i/>
                <w:lang w:val="de-DE"/>
              </w:rPr>
            </w:pPr>
            <w:r w:rsidRPr="00974528">
              <w:rPr>
                <w:i/>
                <w:lang w:val="de-DE"/>
              </w:rPr>
              <w:t xml:space="preserve">Thomas sagt, </w:t>
            </w:r>
            <w:r w:rsidRPr="00974528">
              <w:rPr>
                <w:b/>
                <w:i/>
                <w:lang w:val="de-DE"/>
              </w:rPr>
              <w:t>dass</w:t>
            </w:r>
            <w:r w:rsidRPr="00974528">
              <w:rPr>
                <w:i/>
                <w:lang w:val="de-DE"/>
              </w:rPr>
              <w:t xml:space="preserve"> Anita krank </w:t>
            </w:r>
            <w:r w:rsidRPr="00974528">
              <w:rPr>
                <w:b/>
                <w:i/>
                <w:lang w:val="de-DE"/>
              </w:rPr>
              <w:t>ist</w:t>
            </w:r>
            <w:r w:rsidRPr="00974528">
              <w:rPr>
                <w:i/>
                <w:lang w:val="de-DE"/>
              </w:rPr>
              <w:t>.</w:t>
            </w:r>
          </w:p>
          <w:p w:rsidR="00455149" w:rsidRPr="00974528" w:rsidRDefault="00455149" w:rsidP="00455149">
            <w:pPr>
              <w:rPr>
                <w:i/>
                <w:lang w:val="de-DE"/>
              </w:rPr>
            </w:pPr>
            <w:r w:rsidRPr="00974528">
              <w:rPr>
                <w:i/>
                <w:lang w:val="de-DE"/>
              </w:rPr>
              <w:t xml:space="preserve">Thomas sagt, Anita </w:t>
            </w:r>
            <w:r w:rsidRPr="00974528">
              <w:rPr>
                <w:b/>
                <w:i/>
                <w:lang w:val="de-DE"/>
              </w:rPr>
              <w:t>ist</w:t>
            </w:r>
            <w:r w:rsidRPr="00974528">
              <w:rPr>
                <w:i/>
                <w:lang w:val="de-DE"/>
              </w:rPr>
              <w:t xml:space="preserve"> krank.</w:t>
            </w:r>
          </w:p>
        </w:tc>
      </w:tr>
    </w:tbl>
    <w:p w:rsidR="0094199B" w:rsidRPr="00974528" w:rsidRDefault="0094199B" w:rsidP="00A3507E">
      <w:pPr>
        <w:spacing w:after="0"/>
        <w:rPr>
          <w:b/>
          <w:i/>
          <w:lang w:val="de-DE"/>
        </w:rPr>
      </w:pPr>
    </w:p>
    <w:p w:rsidR="00A3507E" w:rsidRPr="00974528" w:rsidRDefault="00A3507E" w:rsidP="00A3507E">
      <w:pPr>
        <w:numPr>
          <w:ilvl w:val="0"/>
          <w:numId w:val="3"/>
        </w:numPr>
        <w:spacing w:after="0"/>
        <w:rPr>
          <w:b/>
          <w:i/>
          <w:lang w:val="de-DE"/>
        </w:rPr>
      </w:pPr>
      <w:r w:rsidRPr="00974528">
        <w:rPr>
          <w:b/>
          <w:i/>
          <w:lang w:val="de-DE"/>
        </w:rPr>
        <w:t>Üben Sie – Bilden Sie Sätze mit „dass“</w:t>
      </w:r>
    </w:p>
    <w:p w:rsidR="00A3507E" w:rsidRPr="00974528" w:rsidRDefault="00A3507E" w:rsidP="00A3507E">
      <w:pPr>
        <w:spacing w:after="0"/>
        <w:ind w:left="720"/>
        <w:rPr>
          <w:b/>
          <w:i/>
          <w:lang w:val="de-DE"/>
        </w:rPr>
      </w:pPr>
      <w:r w:rsidRPr="00974528">
        <w:rPr>
          <w:b/>
          <w:i/>
          <w:lang w:val="de-DE"/>
        </w:rPr>
        <w:t>Klischees</w:t>
      </w:r>
    </w:p>
    <w:p w:rsidR="00A3507E" w:rsidRPr="00974528" w:rsidRDefault="00C12F03" w:rsidP="00A3507E">
      <w:pPr>
        <w:numPr>
          <w:ilvl w:val="0"/>
          <w:numId w:val="5"/>
        </w:numPr>
        <w:spacing w:after="0"/>
        <w:rPr>
          <w:lang w:val="de-DE"/>
        </w:rPr>
      </w:pPr>
      <w:r w:rsidRPr="00974528">
        <w:rPr>
          <w:lang w:val="de-DE"/>
        </w:rPr>
        <w:t>Tom</w:t>
      </w:r>
      <w:bookmarkStart w:id="0" w:name="_GoBack"/>
      <w:bookmarkEnd w:id="0"/>
      <w:r w:rsidR="00A3507E" w:rsidRPr="00974528">
        <w:rPr>
          <w:lang w:val="de-DE"/>
        </w:rPr>
        <w:t xml:space="preserve"> findet, viele Politiker sind nicht seriös.</w:t>
      </w:r>
    </w:p>
    <w:p w:rsidR="00A3507E" w:rsidRPr="00974528" w:rsidRDefault="00A3507E" w:rsidP="00A3507E">
      <w:pPr>
        <w:spacing w:after="0"/>
        <w:ind w:left="1080"/>
        <w:rPr>
          <w:lang w:val="de-DE"/>
        </w:rPr>
      </w:pPr>
    </w:p>
    <w:p w:rsidR="00A3507E" w:rsidRPr="00974528" w:rsidRDefault="00A3507E" w:rsidP="00A3507E">
      <w:pPr>
        <w:spacing w:after="0"/>
        <w:ind w:left="1080"/>
        <w:rPr>
          <w:lang w:val="de-DE"/>
        </w:rPr>
      </w:pPr>
      <w:r w:rsidRPr="00974528">
        <w:rPr>
          <w:lang w:val="de-DE"/>
        </w:rPr>
        <w:t>_________________________________________________________________</w:t>
      </w:r>
    </w:p>
    <w:p w:rsidR="00A3507E" w:rsidRPr="00974528" w:rsidRDefault="00A3507E" w:rsidP="00A3507E">
      <w:pPr>
        <w:spacing w:after="0"/>
        <w:ind w:left="1080"/>
        <w:rPr>
          <w:lang w:val="de-DE"/>
        </w:rPr>
      </w:pPr>
    </w:p>
    <w:p w:rsidR="00A3507E" w:rsidRPr="00974528" w:rsidRDefault="00A3507E" w:rsidP="00A3507E">
      <w:pPr>
        <w:numPr>
          <w:ilvl w:val="0"/>
          <w:numId w:val="5"/>
        </w:numPr>
        <w:spacing w:after="0"/>
        <w:rPr>
          <w:lang w:val="de-DE"/>
        </w:rPr>
      </w:pPr>
      <w:r w:rsidRPr="00974528">
        <w:rPr>
          <w:lang w:val="de-DE"/>
        </w:rPr>
        <w:t xml:space="preserve">Eleonora glaubt, </w:t>
      </w:r>
      <w:r w:rsidR="00C12F03" w:rsidRPr="00974528">
        <w:rPr>
          <w:lang w:val="de-DE"/>
        </w:rPr>
        <w:t>alle Italiener mögen Pizza.</w:t>
      </w:r>
    </w:p>
    <w:p w:rsidR="00A3507E" w:rsidRPr="00974528" w:rsidRDefault="00A3507E" w:rsidP="00A3507E">
      <w:pPr>
        <w:spacing w:after="0"/>
        <w:ind w:left="1080"/>
        <w:rPr>
          <w:lang w:val="de-DE"/>
        </w:rPr>
      </w:pPr>
    </w:p>
    <w:p w:rsidR="00A3507E" w:rsidRPr="00974528" w:rsidRDefault="00A3507E" w:rsidP="00A3507E">
      <w:pPr>
        <w:spacing w:after="0"/>
        <w:ind w:left="1080"/>
        <w:rPr>
          <w:lang w:val="de-DE"/>
        </w:rPr>
      </w:pPr>
      <w:r w:rsidRPr="00974528">
        <w:rPr>
          <w:lang w:val="de-DE"/>
        </w:rPr>
        <w:t>__________________________________________________________________</w:t>
      </w:r>
    </w:p>
    <w:p w:rsidR="00A3507E" w:rsidRPr="00974528" w:rsidRDefault="00A3507E" w:rsidP="00A3507E">
      <w:pPr>
        <w:spacing w:after="0"/>
        <w:rPr>
          <w:lang w:val="de-DE"/>
        </w:rPr>
      </w:pPr>
    </w:p>
    <w:p w:rsidR="00A3507E" w:rsidRPr="00974528" w:rsidRDefault="00A3507E" w:rsidP="00A3507E">
      <w:pPr>
        <w:numPr>
          <w:ilvl w:val="0"/>
          <w:numId w:val="5"/>
        </w:numPr>
        <w:spacing w:after="0"/>
        <w:rPr>
          <w:lang w:val="de-DE"/>
        </w:rPr>
      </w:pPr>
      <w:r w:rsidRPr="00974528">
        <w:rPr>
          <w:lang w:val="de-DE"/>
        </w:rPr>
        <w:t>Jens meint, rothaarige Frauen haben viel Temperament.</w:t>
      </w:r>
    </w:p>
    <w:p w:rsidR="00A3507E" w:rsidRPr="00974528" w:rsidRDefault="00A3507E" w:rsidP="00A3507E">
      <w:pPr>
        <w:spacing w:after="0"/>
        <w:ind w:left="1080"/>
        <w:rPr>
          <w:lang w:val="de-DE"/>
        </w:rPr>
      </w:pPr>
    </w:p>
    <w:p w:rsidR="00A3507E" w:rsidRPr="00974528" w:rsidRDefault="00A3507E" w:rsidP="00A3507E">
      <w:pPr>
        <w:spacing w:after="0"/>
        <w:ind w:left="1080"/>
        <w:rPr>
          <w:lang w:val="de-DE"/>
        </w:rPr>
      </w:pPr>
      <w:r w:rsidRPr="00974528">
        <w:rPr>
          <w:lang w:val="de-DE"/>
        </w:rPr>
        <w:t>__________________________________________________________________</w:t>
      </w:r>
    </w:p>
    <w:p w:rsidR="00A3507E" w:rsidRPr="00974528" w:rsidRDefault="00A3507E" w:rsidP="00A3507E">
      <w:pPr>
        <w:spacing w:after="0"/>
        <w:ind w:left="1080"/>
        <w:rPr>
          <w:lang w:val="de-DE"/>
        </w:rPr>
      </w:pPr>
    </w:p>
    <w:p w:rsidR="00A3507E" w:rsidRPr="00974528" w:rsidRDefault="00F45FC0" w:rsidP="00A3507E">
      <w:pPr>
        <w:numPr>
          <w:ilvl w:val="0"/>
          <w:numId w:val="5"/>
        </w:numPr>
        <w:spacing w:after="0"/>
        <w:rPr>
          <w:lang w:val="de-DE"/>
        </w:rPr>
      </w:pPr>
      <w:r w:rsidRPr="00974528">
        <w:rPr>
          <w:lang w:val="de-DE"/>
        </w:rPr>
        <w:t xml:space="preserve">Marita denkt, </w:t>
      </w:r>
      <w:r w:rsidR="00C12F03" w:rsidRPr="00974528">
        <w:rPr>
          <w:lang w:val="de-DE"/>
        </w:rPr>
        <w:t>Frauen</w:t>
      </w:r>
      <w:r w:rsidRPr="00974528">
        <w:rPr>
          <w:lang w:val="de-DE"/>
        </w:rPr>
        <w:t xml:space="preserve"> machen selten Karriere</w:t>
      </w:r>
      <w:r w:rsidR="00C12F03" w:rsidRPr="00974528">
        <w:rPr>
          <w:lang w:val="de-DE"/>
        </w:rPr>
        <w:t xml:space="preserve"> in der Wirtschaft</w:t>
      </w:r>
      <w:r w:rsidRPr="00974528">
        <w:rPr>
          <w:lang w:val="de-DE"/>
        </w:rPr>
        <w:t>.</w:t>
      </w:r>
    </w:p>
    <w:p w:rsidR="00F45FC0" w:rsidRPr="00974528" w:rsidRDefault="00F45FC0" w:rsidP="00F45FC0">
      <w:pPr>
        <w:spacing w:after="0"/>
        <w:ind w:left="1080"/>
        <w:rPr>
          <w:lang w:val="de-DE"/>
        </w:rPr>
      </w:pPr>
    </w:p>
    <w:p w:rsidR="00F45FC0" w:rsidRPr="00974528" w:rsidRDefault="00F45FC0" w:rsidP="00F45FC0">
      <w:pPr>
        <w:spacing w:after="0"/>
        <w:ind w:left="1080"/>
        <w:rPr>
          <w:lang w:val="de-DE"/>
        </w:rPr>
      </w:pPr>
      <w:r w:rsidRPr="00974528">
        <w:rPr>
          <w:lang w:val="de-DE"/>
        </w:rPr>
        <w:t>________________________________________________________________</w:t>
      </w:r>
    </w:p>
    <w:p w:rsidR="00F45FC0" w:rsidRPr="00974528" w:rsidRDefault="00F45FC0" w:rsidP="00F45FC0">
      <w:pPr>
        <w:spacing w:after="0"/>
        <w:rPr>
          <w:lang w:val="de-DE"/>
        </w:rPr>
      </w:pPr>
    </w:p>
    <w:p w:rsidR="00F45FC0" w:rsidRPr="00974528" w:rsidRDefault="00C12F03" w:rsidP="00F45FC0">
      <w:pPr>
        <w:numPr>
          <w:ilvl w:val="0"/>
          <w:numId w:val="5"/>
        </w:numPr>
        <w:spacing w:after="0"/>
        <w:rPr>
          <w:lang w:val="de-DE"/>
        </w:rPr>
      </w:pPr>
      <w:r w:rsidRPr="00974528">
        <w:rPr>
          <w:lang w:val="de-DE"/>
        </w:rPr>
        <w:t>Maja sagt, alle Deutschen lieben Weihnachten.</w:t>
      </w:r>
    </w:p>
    <w:p w:rsidR="00C12F03" w:rsidRPr="00974528" w:rsidRDefault="00C12F03" w:rsidP="00C12F03">
      <w:pPr>
        <w:spacing w:after="0"/>
        <w:ind w:left="1080"/>
        <w:rPr>
          <w:lang w:val="de-DE"/>
        </w:rPr>
      </w:pPr>
    </w:p>
    <w:p w:rsidR="00C12F03" w:rsidRPr="00974528" w:rsidRDefault="00C12F03" w:rsidP="00C12F03">
      <w:pPr>
        <w:spacing w:after="0"/>
        <w:ind w:left="1080"/>
        <w:rPr>
          <w:lang w:val="de-DE"/>
        </w:rPr>
      </w:pPr>
      <w:r w:rsidRPr="00974528">
        <w:rPr>
          <w:lang w:val="de-DE"/>
        </w:rPr>
        <w:t>________________________________________________________________</w:t>
      </w:r>
    </w:p>
    <w:p w:rsidR="00A3507E" w:rsidRPr="00974528" w:rsidRDefault="00A3507E" w:rsidP="00A3507E">
      <w:pPr>
        <w:spacing w:after="0"/>
        <w:rPr>
          <w:lang w:val="de-DE"/>
        </w:rPr>
      </w:pPr>
    </w:p>
    <w:p w:rsidR="00A3507E" w:rsidRPr="00974528" w:rsidRDefault="00A3507E" w:rsidP="00A3507E">
      <w:pPr>
        <w:spacing w:after="0"/>
        <w:ind w:left="720"/>
        <w:rPr>
          <w:b/>
          <w:i/>
          <w:lang w:val="de-DE"/>
        </w:rPr>
      </w:pPr>
    </w:p>
    <w:p w:rsidR="00B4784A" w:rsidRPr="00974528" w:rsidRDefault="00B4784A" w:rsidP="00B4784A">
      <w:pPr>
        <w:ind w:left="720"/>
        <w:rPr>
          <w:b/>
          <w:i/>
          <w:lang w:val="de-DE"/>
        </w:rPr>
      </w:pPr>
    </w:p>
    <w:p w:rsidR="006B5A47" w:rsidRPr="00974528" w:rsidRDefault="00971948" w:rsidP="00974528">
      <w:pPr>
        <w:spacing w:after="0" w:line="240" w:lineRule="auto"/>
        <w:rPr>
          <w:sz w:val="18"/>
          <w:szCs w:val="18"/>
          <w:lang w:val="de-DE"/>
        </w:rPr>
      </w:pPr>
      <w:r w:rsidRPr="00974528">
        <w:rPr>
          <w:sz w:val="18"/>
          <w:szCs w:val="18"/>
          <w:lang w:val="de-DE"/>
        </w:rPr>
        <w:t xml:space="preserve">Elke </w:t>
      </w:r>
      <w:proofErr w:type="spellStart"/>
      <w:r w:rsidRPr="00974528">
        <w:rPr>
          <w:sz w:val="18"/>
          <w:szCs w:val="18"/>
          <w:lang w:val="de-DE"/>
        </w:rPr>
        <w:t>Vaih</w:t>
      </w:r>
      <w:proofErr w:type="spellEnd"/>
      <w:r w:rsidRPr="00974528">
        <w:rPr>
          <w:sz w:val="18"/>
          <w:szCs w:val="18"/>
          <w:lang w:val="de-DE"/>
        </w:rPr>
        <w:t xml:space="preserve"> Unterrichtsmaterialien A1+</w:t>
      </w:r>
      <w:r w:rsidRPr="00974528">
        <w:rPr>
          <w:b/>
          <w:lang w:val="de-DE"/>
        </w:rPr>
        <w:t xml:space="preserve"> </w:t>
      </w:r>
    </w:p>
    <w:sectPr w:rsidR="006B5A47" w:rsidRPr="00974528" w:rsidSect="00F2715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7607C"/>
    <w:multiLevelType w:val="hybridMultilevel"/>
    <w:tmpl w:val="099026B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1D310ECB"/>
    <w:multiLevelType w:val="hybridMultilevel"/>
    <w:tmpl w:val="BC464C64"/>
    <w:lvl w:ilvl="0" w:tplc="77E06F7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F9C3374"/>
    <w:multiLevelType w:val="hybridMultilevel"/>
    <w:tmpl w:val="ACACC4D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310E163F"/>
    <w:multiLevelType w:val="hybridMultilevel"/>
    <w:tmpl w:val="501A6F12"/>
    <w:lvl w:ilvl="0" w:tplc="77E06F7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4693451A"/>
    <w:multiLevelType w:val="hybridMultilevel"/>
    <w:tmpl w:val="86DAF71A"/>
    <w:lvl w:ilvl="0" w:tplc="5D5887B4">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630E7C"/>
    <w:rsid w:val="000256A6"/>
    <w:rsid w:val="0010631C"/>
    <w:rsid w:val="00122952"/>
    <w:rsid w:val="001C02B5"/>
    <w:rsid w:val="00231962"/>
    <w:rsid w:val="002A4171"/>
    <w:rsid w:val="003C6137"/>
    <w:rsid w:val="00455149"/>
    <w:rsid w:val="004B086A"/>
    <w:rsid w:val="0058317A"/>
    <w:rsid w:val="005D6C15"/>
    <w:rsid w:val="00630E7C"/>
    <w:rsid w:val="00682F8D"/>
    <w:rsid w:val="006B5A47"/>
    <w:rsid w:val="007B338F"/>
    <w:rsid w:val="00804063"/>
    <w:rsid w:val="008C543C"/>
    <w:rsid w:val="0094199B"/>
    <w:rsid w:val="00971948"/>
    <w:rsid w:val="00974528"/>
    <w:rsid w:val="009E3348"/>
    <w:rsid w:val="00A22735"/>
    <w:rsid w:val="00A23024"/>
    <w:rsid w:val="00A3507E"/>
    <w:rsid w:val="00A475F5"/>
    <w:rsid w:val="00AA0792"/>
    <w:rsid w:val="00B4784A"/>
    <w:rsid w:val="00B66755"/>
    <w:rsid w:val="00B6760B"/>
    <w:rsid w:val="00B713BD"/>
    <w:rsid w:val="00B71A2C"/>
    <w:rsid w:val="00BB25E1"/>
    <w:rsid w:val="00C12F03"/>
    <w:rsid w:val="00D45FEC"/>
    <w:rsid w:val="00F2715A"/>
    <w:rsid w:val="00F45FC0"/>
    <w:rsid w:val="00F516D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2715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B4784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974528"/>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308</Words>
  <Characters>1758</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 Vaih</dc:creator>
  <cp:lastModifiedBy>evelyn wellding</cp:lastModifiedBy>
  <cp:revision>5</cp:revision>
  <dcterms:created xsi:type="dcterms:W3CDTF">2025-01-20T13:43:00Z</dcterms:created>
  <dcterms:modified xsi:type="dcterms:W3CDTF">2025-01-24T09:22:00Z</dcterms:modified>
</cp:coreProperties>
</file>