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B7A" w:rsidRDefault="00FB4A95" w:rsidP="00F53B7A">
      <w:pPr>
        <w:spacing w:after="0" w:line="240" w:lineRule="auto"/>
        <w:ind w:left="708" w:firstLine="708"/>
        <w:textAlignment w:val="baseline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LÖSUNGSBLATT </w:t>
      </w:r>
      <w:r w:rsidR="00F53B7A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SATZVERBINDENDE ADVERBIEN</w:t>
      </w:r>
    </w:p>
    <w:p w:rsidR="00F53B7A" w:rsidRPr="008769D3" w:rsidRDefault="00F53B7A" w:rsidP="00F53B7A">
      <w:pPr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F53B7A" w:rsidRDefault="00F53B7A" w:rsidP="00F53B7A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E12A44"/>
          <w:sz w:val="16"/>
          <w:lang w:val="de-DE" w:eastAsia="it-IT"/>
        </w:rPr>
      </w:pPr>
    </w:p>
    <w:p w:rsidR="00F53B7A" w:rsidRPr="00B061F5" w:rsidRDefault="00F53B7A" w:rsidP="00F53B7A">
      <w:pPr>
        <w:pStyle w:val="Paragrafoelenco"/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lang w:val="de-DE" w:eastAsia="it-IT"/>
        </w:rPr>
      </w:pPr>
      <w:r w:rsidRPr="00B061F5">
        <w:rPr>
          <w:rFonts w:ascii="Calibri" w:eastAsia="Times New Roman" w:hAnsi="Calibri" w:cs="Calibri"/>
          <w:b/>
          <w:bCs/>
          <w:i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A06301" w:rsidTr="00A06301">
        <w:trPr>
          <w:trHeight w:val="3207"/>
        </w:trPr>
        <w:tc>
          <w:tcPr>
            <w:tcW w:w="9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6301" w:rsidRDefault="00A06301">
            <w:pPr>
              <w:textAlignment w:val="baseline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</w:pPr>
          </w:p>
          <w:p w:rsidR="001541FB" w:rsidRPr="00FB4A95" w:rsidRDefault="001541FB" w:rsidP="00FB4A95">
            <w:pPr>
              <w:textAlignment w:val="baseline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</w:pPr>
          </w:p>
          <w:tbl>
            <w:tblPr>
              <w:tblStyle w:val="Grigliatabella"/>
              <w:tblW w:w="0" w:type="auto"/>
              <w:tblInd w:w="360" w:type="dxa"/>
              <w:tblLook w:val="04A0"/>
            </w:tblPr>
            <w:tblGrid>
              <w:gridCol w:w="8908"/>
            </w:tblGrid>
            <w:tr w:rsidR="001541FB" w:rsidTr="001541FB">
              <w:trPr>
                <w:trHeight w:val="3207"/>
              </w:trPr>
              <w:tc>
                <w:tcPr>
                  <w:tcW w:w="949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i/>
                      <w:sz w:val="20"/>
                      <w:szCs w:val="20"/>
                      <w:lang w:eastAsia="it-IT"/>
                    </w:rPr>
                  </w:pP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>Gli avverbi di collegamento (</w:t>
                  </w:r>
                  <w:proofErr w:type="spellStart"/>
                  <w:r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eastAsia="it-IT"/>
                    </w:rPr>
                    <w:t>satzverbindende</w:t>
                  </w:r>
                  <w:proofErr w:type="spellEnd"/>
                  <w:r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eastAsia="it-IT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eastAsia="it-IT"/>
                    </w:rPr>
                    <w:t>Adverbien</w:t>
                  </w:r>
                  <w:proofErr w:type="spellEnd"/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>) connettano due frasi principali. Allo stesso tempo, introducono la seconda frase principale.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 xml:space="preserve">Le due frasi principali sono separate da una virgola o da un punto. 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>Gli avverbi di collegamento sono di solito collocati in posizione 1 o in posizione 3.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per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esempio</w:t>
                  </w:r>
                  <w:proofErr w:type="spellEnd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: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 xml:space="preserve">Nora möchte ein Praktikum in München machen.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sz w:val="20"/>
                      <w:szCs w:val="20"/>
                      <w:lang w:val="de-DE" w:eastAsia="it-IT"/>
                    </w:rPr>
                    <w:t>Deshalb</w:t>
                  </w: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 xml:space="preserve"> besucht sie einen Deutschkurs.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 xml:space="preserve">Nora möchte ein Praktikum in München machen. Sie besucht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sz w:val="20"/>
                      <w:szCs w:val="20"/>
                      <w:lang w:val="de-DE" w:eastAsia="it-IT"/>
                    </w:rPr>
                    <w:t>deshalb</w:t>
                  </w: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 xml:space="preserve"> einen Deutschkurs.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>(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eastAsia="it-IT"/>
                    </w:rPr>
                    <w:t xml:space="preserve">Nora vuole fare uno stage a Monaco.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sz w:val="20"/>
                      <w:szCs w:val="20"/>
                      <w:lang w:eastAsia="it-IT"/>
                    </w:rPr>
                    <w:t>Per questo motivo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eastAsia="it-IT"/>
                    </w:rPr>
                    <w:t xml:space="preserve"> frequenta un corso di tedesco.)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eastAsia="it-IT"/>
                    </w:rPr>
                  </w:pP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>Gli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eastAsia="it-IT"/>
                    </w:rPr>
                    <w:t xml:space="preserve"> avverbi causali </w:t>
                  </w:r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eastAsia="it-IT"/>
                    </w:rPr>
                    <w:t>indicano un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eastAsia="it-IT"/>
                    </w:rPr>
                    <w:t xml:space="preserve"> motivo. </w:t>
                  </w:r>
                  <w:proofErr w:type="spellStart"/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>Gli</w:t>
                  </w:r>
                  <w:proofErr w:type="spellEnd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interrogativi</w:t>
                  </w:r>
                  <w:proofErr w:type="spellEnd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>sono</w:t>
                  </w:r>
                  <w:proofErr w:type="spellEnd"/>
                  <w:r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  <w:t xml:space="preserve">: 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warum; weshalb; wieso; weswegen.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per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esempio</w:t>
                  </w:r>
                  <w:proofErr w:type="spellEnd"/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: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-  Warum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 hast du die Küche nicht geputzt? – Ich musste für einen Test lernen,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darum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  hatte ich keine Zeit.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>(</w:t>
                  </w: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Perché</w:t>
                  </w:r>
                  <w:r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  <w:t xml:space="preserve"> non hai pulito la cucina? - Ho dovuto studiare per un esame, </w:t>
                  </w: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quindi</w:t>
                  </w:r>
                  <w:r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  <w:t xml:space="preserve"> non ho avuto tempo.)</w:t>
                  </w:r>
                </w:p>
                <w:p w:rsidR="001541FB" w:rsidRDefault="001541FB" w:rsidP="001541FB">
                  <w:pPr>
                    <w:numPr>
                      <w:ilvl w:val="0"/>
                      <w:numId w:val="6"/>
                    </w:numPr>
                    <w:ind w:left="0"/>
                    <w:textAlignment w:val="baseline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-  Weshalb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 bist du nicht im Büro? - Ich fühle mich nicht gut, 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deshalb 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bin ich nicht ins Büro gegangen.</w:t>
                  </w:r>
                </w:p>
                <w:p w:rsidR="001541FB" w:rsidRDefault="001541FB" w:rsidP="001541FB">
                  <w:pPr>
                    <w:numPr>
                      <w:ilvl w:val="0"/>
                      <w:numId w:val="6"/>
                    </w:numPr>
                    <w:ind w:left="0"/>
                    <w:textAlignment w:val="baseline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(Perché</w:t>
                  </w:r>
                  <w:r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  <w:t xml:space="preserve"> non sei in ufficio? - Non mi sento bene, </w:t>
                  </w: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perciò</w:t>
                  </w:r>
                  <w:r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  <w:t xml:space="preserve"> non sono andato in ufficio.)</w:t>
                  </w:r>
                </w:p>
                <w:p w:rsidR="001541FB" w:rsidRDefault="001541FB" w:rsidP="001541FB">
                  <w:pPr>
                    <w:numPr>
                      <w:ilvl w:val="0"/>
                      <w:numId w:val="6"/>
                    </w:numPr>
                    <w:ind w:left="0"/>
                    <w:textAlignment w:val="baseline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-  Weswegen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 hast du mich nicht angerufen? Die Batterie von meinem Handy war leer, 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de-DE" w:eastAsia="it-IT"/>
                    </w:rPr>
                    <w:t>deswegen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> konnte ich dich nicht anrufen.</w:t>
                  </w:r>
                </w:p>
                <w:p w:rsidR="001541FB" w:rsidRDefault="001541FB" w:rsidP="001541FB">
                  <w:pPr>
                    <w:numPr>
                      <w:ilvl w:val="0"/>
                      <w:numId w:val="6"/>
                    </w:numPr>
                    <w:ind w:left="0"/>
                    <w:textAlignment w:val="baseline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(Perché</w:t>
                  </w:r>
                  <w:r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  <w:t xml:space="preserve"> non mi hai chiamato? -La batteria del mio cellulare era scarica, </w:t>
                  </w: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per questo motivo</w:t>
                  </w:r>
                  <w:r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  <w:t xml:space="preserve"> non ho potuto chiamarti.)</w:t>
                  </w:r>
                </w:p>
                <w:p w:rsidR="001541FB" w:rsidRDefault="001541FB" w:rsidP="001541FB">
                  <w:pPr>
                    <w:numPr>
                      <w:ilvl w:val="0"/>
                      <w:numId w:val="6"/>
                    </w:numPr>
                    <w:ind w:left="0"/>
                    <w:textAlignment w:val="baseline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eastAsia="it-IT"/>
                    </w:rPr>
                  </w:pPr>
                </w:p>
                <w:p w:rsidR="001541FB" w:rsidRDefault="001541FB">
                  <w:pPr>
                    <w:shd w:val="clear" w:color="auto" w:fill="FFFFFF"/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>Anche l'avverbio di congiunzione (</w:t>
                  </w:r>
                  <w:proofErr w:type="spellStart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>Konjunktionaladverb</w:t>
                  </w:r>
                  <w:proofErr w:type="spellEnd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>) 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i/>
                      <w:iCs/>
                      <w:sz w:val="20"/>
                      <w:szCs w:val="20"/>
                      <w:lang w:eastAsia="it-IT"/>
                    </w:rPr>
                    <w:t>nämlich</w:t>
                  </w:r>
                  <w:proofErr w:type="spellEnd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 xml:space="preserve">  ha un significato causale. </w:t>
                  </w:r>
                </w:p>
                <w:p w:rsidR="001541FB" w:rsidRDefault="001541FB">
                  <w:pPr>
                    <w:shd w:val="clear" w:color="auto" w:fill="FFFFFF"/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rFonts w:ascii="Calibri" w:eastAsia="Times New Roman" w:hAnsi="Calibri" w:cs="Calibri"/>
                      <w:b/>
                      <w:i/>
                      <w:iCs/>
                      <w:sz w:val="20"/>
                      <w:szCs w:val="20"/>
                      <w:lang w:eastAsia="it-IT"/>
                    </w:rPr>
                    <w:t>Nämlich</w:t>
                  </w:r>
                  <w:proofErr w:type="spellEnd"/>
                  <w:r>
                    <w:rPr>
                      <w:rFonts w:ascii="Calibri" w:eastAsia="Times New Roman" w:hAnsi="Calibri" w:cs="Calibri"/>
                      <w:i/>
                      <w:iCs/>
                      <w:sz w:val="20"/>
                      <w:szCs w:val="20"/>
                      <w:lang w:eastAsia="it-IT"/>
                    </w:rPr>
                    <w:t> 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 xml:space="preserve"> collega due frasi principali. Si colloca sempre dopo il verbo nella posizione 3 della seconda frase principale. </w:t>
                  </w:r>
                  <w:proofErr w:type="spellStart"/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eastAsia="it-IT"/>
                    </w:rPr>
                    <w:t>Nämlich</w:t>
                  </w:r>
                  <w:proofErr w:type="spellEnd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 xml:space="preserve"> non può trovarsi mai nella prima frase. </w:t>
                  </w:r>
                </w:p>
                <w:p w:rsidR="001541FB" w:rsidRDefault="001541FB">
                  <w:pPr>
                    <w:textAlignment w:val="baseline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eastAsia="it-IT"/>
                    </w:rPr>
                    <w:t>per esempio:</w:t>
                  </w:r>
                </w:p>
                <w:p w:rsidR="001541FB" w:rsidRDefault="001541FB">
                  <w:pPr>
                    <w:shd w:val="clear" w:color="auto" w:fill="FFFFFF"/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Ich fahre jedes Jahr an die Ostsee. Meine Eltern haben </w:t>
                  </w:r>
                  <w:r>
                    <w:rPr>
                      <w:rFonts w:ascii="Calibri" w:eastAsia="Times New Roman" w:hAnsi="Calibri" w:cs="Calibri"/>
                      <w:b/>
                      <w:i/>
                      <w:sz w:val="20"/>
                      <w:szCs w:val="20"/>
                      <w:lang w:val="de-DE" w:eastAsia="it-IT"/>
                    </w:rPr>
                    <w:t>nämlich</w:t>
                  </w: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val="de-DE" w:eastAsia="it-IT"/>
                    </w:rPr>
                    <w:t xml:space="preserve"> ein Ferienhaus in Travemünde.</w:t>
                  </w:r>
                </w:p>
                <w:p w:rsidR="001541FB" w:rsidRDefault="001541FB">
                  <w:pPr>
                    <w:shd w:val="clear" w:color="auto" w:fill="FFFFFF"/>
                    <w:rPr>
                      <w:rFonts w:ascii="Calibri" w:eastAsia="Times New Roman" w:hAnsi="Calibri" w:cs="Calibri"/>
                      <w:b/>
                      <w:bCs/>
                      <w:i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 xml:space="preserve">(Ogni anno vado sul Mar Baltico, infatti i miei genitori hanno una casa per le vacanze a </w:t>
                  </w:r>
                  <w:proofErr w:type="spellStart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>Travemünde</w:t>
                  </w:r>
                  <w:proofErr w:type="spellEnd"/>
                  <w:r>
                    <w:rPr>
                      <w:rFonts w:ascii="Calibri" w:eastAsia="Times New Roman" w:hAnsi="Calibri" w:cs="Calibri"/>
                      <w:sz w:val="20"/>
                      <w:szCs w:val="20"/>
                      <w:lang w:eastAsia="it-IT"/>
                    </w:rPr>
                    <w:t>.)</w:t>
                  </w:r>
                </w:p>
              </w:tc>
            </w:tr>
          </w:tbl>
          <w:p w:rsidR="00A06301" w:rsidRDefault="00A06301">
            <w:pPr>
              <w:shd w:val="clear" w:color="auto" w:fill="FFFFFF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</w:pPr>
          </w:p>
        </w:tc>
      </w:tr>
    </w:tbl>
    <w:p w:rsidR="00A06301" w:rsidRDefault="00A06301" w:rsidP="00A0630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0"/>
          <w:szCs w:val="20"/>
          <w:lang w:eastAsia="it-IT"/>
        </w:rPr>
      </w:pPr>
    </w:p>
    <w:p w:rsidR="00A06301" w:rsidRDefault="00A06301" w:rsidP="00A06301">
      <w:pPr>
        <w:pStyle w:val="Paragrafoelenco"/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  <w:t>Üben Sie. Setzen Sie das fehlende Fragepronomen ein und verbinden Sie die Sätze mit dem passenden Adverb. Verwenden Sie jedes Fragepronomen oder Adverb nur einmal.</w:t>
      </w:r>
    </w:p>
    <w:p w:rsidR="00A06301" w:rsidRDefault="00A06301" w:rsidP="00A0630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/>
          <w:bCs/>
          <w:i/>
          <w:sz w:val="20"/>
          <w:szCs w:val="20"/>
          <w:lang w:val="de-DE" w:eastAsia="it-IT"/>
        </w:rPr>
      </w:pPr>
    </w:p>
    <w:p w:rsidR="00A06301" w:rsidRDefault="00A06301" w:rsidP="00A0630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18"/>
          <w:szCs w:val="18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sz w:val="18"/>
          <w:szCs w:val="18"/>
          <w:lang w:val="de-DE" w:eastAsia="it-IT"/>
        </w:rPr>
        <w:t xml:space="preserve">Beispiel: </w:t>
      </w:r>
      <w:r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 xml:space="preserve">_________ war Herr Müller heute nicht in der Firma? – Er war in Köln, ________ war er nicht in der Firma. </w:t>
      </w:r>
    </w:p>
    <w:p w:rsidR="00A06301" w:rsidRDefault="00A06301" w:rsidP="00A0630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sz w:val="18"/>
          <w:szCs w:val="18"/>
          <w:lang w:val="de-DE" w:eastAsia="it-IT"/>
        </w:rPr>
      </w:pPr>
      <w:r>
        <w:rPr>
          <w:rFonts w:ascii="Calibri" w:eastAsia="Times New Roman" w:hAnsi="Calibri" w:cs="Calibri"/>
          <w:b/>
          <w:bCs/>
          <w:sz w:val="18"/>
          <w:szCs w:val="18"/>
          <w:lang w:val="de-DE" w:eastAsia="it-IT"/>
        </w:rPr>
        <w:t>Wieso</w:t>
      </w:r>
      <w:r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 xml:space="preserve"> war Herr Müller heute nicht in der Firma? – Er war in Köln, </w:t>
      </w:r>
      <w:r>
        <w:rPr>
          <w:rFonts w:ascii="Calibri" w:eastAsia="Times New Roman" w:hAnsi="Calibri" w:cs="Calibri"/>
          <w:b/>
          <w:bCs/>
          <w:sz w:val="18"/>
          <w:szCs w:val="18"/>
          <w:lang w:val="de-DE" w:eastAsia="it-IT"/>
        </w:rPr>
        <w:t>deshalb</w:t>
      </w:r>
      <w:r>
        <w:rPr>
          <w:rFonts w:ascii="Calibri" w:eastAsia="Times New Roman" w:hAnsi="Calibri" w:cs="Calibri"/>
          <w:bCs/>
          <w:sz w:val="18"/>
          <w:szCs w:val="18"/>
          <w:lang w:val="de-DE" w:eastAsia="it-IT"/>
        </w:rPr>
        <w:t xml:space="preserve"> war er nicht in der Firma.</w:t>
      </w:r>
    </w:p>
    <w:p w:rsidR="00A06301" w:rsidRDefault="00A06301" w:rsidP="00A06301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/>
          <w:bCs/>
          <w:sz w:val="18"/>
          <w:szCs w:val="18"/>
          <w:lang w:val="de-DE" w:eastAsia="it-IT"/>
        </w:rPr>
      </w:pPr>
    </w:p>
    <w:p w:rsidR="00F53B7A" w:rsidRDefault="00F53B7A" w:rsidP="00F53B7A">
      <w:pPr>
        <w:pStyle w:val="Paragrafoelenco"/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Weshalb</w:t>
      </w:r>
      <w:r w:rsidRPr="00870AA1">
        <w:rPr>
          <w:rFonts w:ascii="Calibri" w:eastAsia="Times New Roman" w:hAnsi="Calibri" w:cs="Calibri"/>
          <w:bCs/>
          <w:lang w:val="de-DE" w:eastAsia="it-IT"/>
        </w:rPr>
        <w:t xml:space="preserve"> ist Tom </w:t>
      </w:r>
      <w:r>
        <w:rPr>
          <w:rFonts w:ascii="Calibri" w:eastAsia="Times New Roman" w:hAnsi="Calibri" w:cs="Calibri"/>
          <w:bCs/>
          <w:lang w:val="de-DE" w:eastAsia="it-IT"/>
        </w:rPr>
        <w:t>gestern</w:t>
      </w:r>
      <w:r w:rsidRPr="00870AA1">
        <w:rPr>
          <w:rFonts w:ascii="Calibri" w:eastAsia="Times New Roman" w:hAnsi="Calibri" w:cs="Calibri"/>
          <w:bCs/>
          <w:lang w:val="de-DE" w:eastAsia="it-IT"/>
        </w:rPr>
        <w:t xml:space="preserve"> nicht zum Fu</w:t>
      </w:r>
      <w:r>
        <w:rPr>
          <w:rFonts w:ascii="Calibri" w:eastAsia="Times New Roman" w:hAnsi="Calibri" w:cs="Calibri"/>
          <w:bCs/>
          <w:lang w:val="de-DE" w:eastAsia="it-IT"/>
        </w:rPr>
        <w:t xml:space="preserve">ßballtraining gekommen? </w:t>
      </w:r>
    </w:p>
    <w:p w:rsidR="00F53B7A" w:rsidRPr="00870AA1" w:rsidRDefault="00F53B7A" w:rsidP="00F53B7A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Cs/>
          <w:lang w:val="de-DE" w:eastAsia="it-IT"/>
        </w:rPr>
        <w:t>Tom hat</w:t>
      </w:r>
      <w:r w:rsidR="00036D55">
        <w:rPr>
          <w:rFonts w:ascii="Calibri" w:eastAsia="Times New Roman" w:hAnsi="Calibri" w:cs="Calibri"/>
          <w:bCs/>
          <w:lang w:val="de-DE" w:eastAsia="it-IT"/>
        </w:rPr>
        <w:t>te</w:t>
      </w:r>
      <w:r>
        <w:rPr>
          <w:rFonts w:ascii="Calibri" w:eastAsia="Times New Roman" w:hAnsi="Calibri" w:cs="Calibri"/>
          <w:bCs/>
          <w:lang w:val="de-DE" w:eastAsia="it-IT"/>
        </w:rPr>
        <w:t xml:space="preserve"> die ganze Nacht nicht geschlafen, </w:t>
      </w:r>
      <w:r w:rsidR="00036D55">
        <w:rPr>
          <w:rFonts w:ascii="Calibri" w:eastAsia="Times New Roman" w:hAnsi="Calibri" w:cs="Calibri"/>
          <w:b/>
          <w:bCs/>
          <w:lang w:val="de-DE" w:eastAsia="it-IT"/>
        </w:rPr>
        <w:t xml:space="preserve">deshalb </w:t>
      </w:r>
      <w:r>
        <w:rPr>
          <w:rFonts w:ascii="Calibri" w:eastAsia="Times New Roman" w:hAnsi="Calibri" w:cs="Calibri"/>
          <w:bCs/>
          <w:lang w:val="de-DE" w:eastAsia="it-IT"/>
        </w:rPr>
        <w:t xml:space="preserve">war er total müde. </w:t>
      </w:r>
    </w:p>
    <w:p w:rsidR="00F53B7A" w:rsidRDefault="00036D55" w:rsidP="00F53B7A">
      <w:pPr>
        <w:pStyle w:val="Paragrafoelenco"/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Warum</w:t>
      </w:r>
      <w:r w:rsidR="00F53B7A">
        <w:rPr>
          <w:rFonts w:ascii="Calibri" w:eastAsia="Times New Roman" w:hAnsi="Calibri" w:cs="Calibri"/>
          <w:bCs/>
          <w:lang w:val="de-DE" w:eastAsia="it-IT"/>
        </w:rPr>
        <w:t xml:space="preserve"> ist Lena </w:t>
      </w:r>
      <w:r>
        <w:rPr>
          <w:rFonts w:ascii="Calibri" w:eastAsia="Times New Roman" w:hAnsi="Calibri" w:cs="Calibri"/>
          <w:bCs/>
          <w:lang w:val="de-DE" w:eastAsia="it-IT"/>
        </w:rPr>
        <w:t>denn</w:t>
      </w:r>
      <w:r w:rsidR="00F53B7A">
        <w:rPr>
          <w:rFonts w:ascii="Calibri" w:eastAsia="Times New Roman" w:hAnsi="Calibri" w:cs="Calibri"/>
          <w:bCs/>
          <w:lang w:val="de-DE" w:eastAsia="it-IT"/>
        </w:rPr>
        <w:t xml:space="preserve"> nicht zuhause?</w:t>
      </w:r>
    </w:p>
    <w:p w:rsidR="00F53B7A" w:rsidRDefault="00036D55" w:rsidP="00036D55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Cs/>
          <w:lang w:val="de-DE" w:eastAsia="it-IT"/>
        </w:rPr>
        <w:t xml:space="preserve">Draußen ist es sehr schön, </w:t>
      </w:r>
      <w:r>
        <w:rPr>
          <w:rFonts w:ascii="Calibri" w:eastAsia="Times New Roman" w:hAnsi="Calibri" w:cs="Calibri"/>
          <w:b/>
          <w:bCs/>
          <w:lang w:val="de-DE" w:eastAsia="it-IT"/>
        </w:rPr>
        <w:t xml:space="preserve">darum </w:t>
      </w:r>
      <w:r w:rsidRPr="00036D55">
        <w:rPr>
          <w:rFonts w:ascii="Calibri" w:eastAsia="Times New Roman" w:hAnsi="Calibri" w:cs="Calibri"/>
          <w:bCs/>
          <w:lang w:val="de-DE" w:eastAsia="it-IT"/>
        </w:rPr>
        <w:t>ist</w:t>
      </w:r>
      <w:r w:rsidR="00F53B7A">
        <w:rPr>
          <w:rFonts w:ascii="Calibri" w:eastAsia="Times New Roman" w:hAnsi="Calibri" w:cs="Calibri"/>
          <w:bCs/>
          <w:lang w:val="de-DE" w:eastAsia="it-IT"/>
        </w:rPr>
        <w:t xml:space="preserve"> Lena in den Park gegangen.</w:t>
      </w:r>
    </w:p>
    <w:p w:rsidR="00F53B7A" w:rsidRDefault="00036D55" w:rsidP="00F53B7A">
      <w:pPr>
        <w:pStyle w:val="Paragrafoelenco"/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Weswegen</w:t>
      </w:r>
      <w:r w:rsidR="00F53B7A">
        <w:rPr>
          <w:rFonts w:ascii="Calibri" w:eastAsia="Times New Roman" w:hAnsi="Calibri" w:cs="Calibri"/>
          <w:bCs/>
          <w:lang w:val="de-DE" w:eastAsia="it-IT"/>
        </w:rPr>
        <w:t xml:space="preserve"> gehst du denn schon nach Hause, Ellen?</w:t>
      </w:r>
    </w:p>
    <w:p w:rsidR="00F53B7A" w:rsidRDefault="00F53B7A" w:rsidP="00F53B7A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Cs/>
          <w:lang w:val="de-DE" w:eastAsia="it-IT"/>
        </w:rPr>
        <w:t>Andy und Ruth kommen heute Abend zum Lernen</w:t>
      </w:r>
      <w:r w:rsidR="00036D55">
        <w:rPr>
          <w:rFonts w:ascii="Calibri" w:eastAsia="Times New Roman" w:hAnsi="Calibri" w:cs="Calibri"/>
          <w:bCs/>
          <w:lang w:val="de-DE" w:eastAsia="it-IT"/>
        </w:rPr>
        <w:t xml:space="preserve">, </w:t>
      </w:r>
      <w:r w:rsidR="00036D55">
        <w:rPr>
          <w:rFonts w:ascii="Calibri" w:eastAsia="Times New Roman" w:hAnsi="Calibri" w:cs="Calibri"/>
          <w:b/>
          <w:bCs/>
          <w:lang w:val="de-DE" w:eastAsia="it-IT"/>
        </w:rPr>
        <w:t xml:space="preserve">deswegen </w:t>
      </w:r>
      <w:r>
        <w:rPr>
          <w:rFonts w:ascii="Calibri" w:eastAsia="Times New Roman" w:hAnsi="Calibri" w:cs="Calibri"/>
          <w:bCs/>
          <w:lang w:val="de-DE" w:eastAsia="it-IT"/>
        </w:rPr>
        <w:t xml:space="preserve">will </w:t>
      </w:r>
      <w:r w:rsidR="00036D55">
        <w:rPr>
          <w:rFonts w:ascii="Calibri" w:eastAsia="Times New Roman" w:hAnsi="Calibri" w:cs="Calibri"/>
          <w:bCs/>
          <w:lang w:val="de-DE" w:eastAsia="it-IT"/>
        </w:rPr>
        <w:t xml:space="preserve">ich </w:t>
      </w:r>
      <w:r>
        <w:rPr>
          <w:rFonts w:ascii="Calibri" w:eastAsia="Times New Roman" w:hAnsi="Calibri" w:cs="Calibri"/>
          <w:bCs/>
          <w:lang w:val="de-DE" w:eastAsia="it-IT"/>
        </w:rPr>
        <w:t>pünktlich zu Hause sein.</w:t>
      </w:r>
    </w:p>
    <w:p w:rsidR="00F53B7A" w:rsidRDefault="00F53B7A" w:rsidP="00F53B7A">
      <w:pPr>
        <w:pStyle w:val="Paragrafoelenco"/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Cs/>
          <w:lang w:val="de-DE" w:eastAsia="it-IT"/>
        </w:rPr>
        <w:t>Sag mal, Luca, stimmt es, dass Marc momentan nicht in Bologna ist? –</w:t>
      </w:r>
    </w:p>
    <w:p w:rsidR="00F53B7A" w:rsidRDefault="00F53B7A" w:rsidP="00F53B7A">
      <w:pPr>
        <w:pStyle w:val="Paragrafoelenco"/>
        <w:spacing w:after="0" w:line="240" w:lineRule="auto"/>
        <w:textAlignment w:val="baseline"/>
        <w:rPr>
          <w:rFonts w:ascii="Calibri" w:eastAsia="Times New Roman" w:hAnsi="Calibri" w:cs="Calibri"/>
          <w:bCs/>
          <w:lang w:val="de-DE" w:eastAsia="it-IT"/>
        </w:rPr>
      </w:pPr>
      <w:r>
        <w:rPr>
          <w:rFonts w:ascii="Calibri" w:eastAsia="Times New Roman" w:hAnsi="Calibri" w:cs="Calibri"/>
          <w:bCs/>
          <w:lang w:val="de-DE" w:eastAsia="it-IT"/>
        </w:rPr>
        <w:t xml:space="preserve">Ja, das stimmt. Marc </w:t>
      </w:r>
      <w:r w:rsidRPr="005F1822">
        <w:rPr>
          <w:rFonts w:ascii="Calibri" w:eastAsia="Times New Roman" w:hAnsi="Calibri" w:cs="Calibri"/>
          <w:bCs/>
          <w:lang w:val="de-DE" w:eastAsia="it-IT"/>
        </w:rPr>
        <w:t xml:space="preserve">ist momentan bei seiner Mutter auf dem Land. Er braucht </w:t>
      </w:r>
      <w:r w:rsidR="00815E57">
        <w:rPr>
          <w:rFonts w:ascii="Calibri" w:eastAsia="Times New Roman" w:hAnsi="Calibri" w:cs="Calibri"/>
          <w:b/>
          <w:bCs/>
          <w:lang w:val="de-DE" w:eastAsia="it-IT"/>
        </w:rPr>
        <w:t xml:space="preserve">nämlich </w:t>
      </w:r>
      <w:r w:rsidRPr="005F1822">
        <w:rPr>
          <w:rFonts w:ascii="Calibri" w:eastAsia="Times New Roman" w:hAnsi="Calibri" w:cs="Calibri"/>
          <w:bCs/>
          <w:lang w:val="de-DE" w:eastAsia="it-IT"/>
        </w:rPr>
        <w:t>Ruhe zum Lernen.</w:t>
      </w:r>
    </w:p>
    <w:p w:rsidR="00F53B7A" w:rsidRPr="00870AA1" w:rsidRDefault="00F53B7A" w:rsidP="00F53B7A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E12A44"/>
          <w:sz w:val="16"/>
          <w:lang w:val="de-DE" w:eastAsia="it-IT"/>
        </w:rPr>
      </w:pPr>
    </w:p>
    <w:p w:rsidR="00F53B7A" w:rsidRPr="00870AA1" w:rsidRDefault="00F53B7A" w:rsidP="00F53B7A">
      <w:pPr>
        <w:rPr>
          <w:lang w:val="de-DE"/>
        </w:rPr>
      </w:pPr>
    </w:p>
    <w:p w:rsidR="003F208C" w:rsidRDefault="003F208C"/>
    <w:p w:rsidR="00F60172" w:rsidRPr="00C70AC6" w:rsidRDefault="00F60172" w:rsidP="00F6017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F60172" w:rsidRDefault="00F60172"/>
    <w:sectPr w:rsidR="00F6017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35143"/>
    <w:multiLevelType w:val="multilevel"/>
    <w:tmpl w:val="9140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E15941"/>
    <w:multiLevelType w:val="hybridMultilevel"/>
    <w:tmpl w:val="ABA42E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16E94"/>
    <w:multiLevelType w:val="hybridMultilevel"/>
    <w:tmpl w:val="2B0820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2"/>
  <w:proofState w:spelling="clean"/>
  <w:defaultTabStop w:val="708"/>
  <w:hyphenationZone w:val="283"/>
  <w:characterSpacingControl w:val="doNotCompress"/>
  <w:compat/>
  <w:rsids>
    <w:rsidRoot w:val="00F53B7A"/>
    <w:rsid w:val="00036D55"/>
    <w:rsid w:val="0012748E"/>
    <w:rsid w:val="001541FB"/>
    <w:rsid w:val="003832AA"/>
    <w:rsid w:val="003F208C"/>
    <w:rsid w:val="00533E04"/>
    <w:rsid w:val="0058467D"/>
    <w:rsid w:val="00587F2F"/>
    <w:rsid w:val="00692011"/>
    <w:rsid w:val="006C7BF3"/>
    <w:rsid w:val="00815E57"/>
    <w:rsid w:val="00845BA0"/>
    <w:rsid w:val="00A06301"/>
    <w:rsid w:val="00D60B05"/>
    <w:rsid w:val="00F53B7A"/>
    <w:rsid w:val="00F60172"/>
    <w:rsid w:val="00FB4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53B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F53B7A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3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3B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53B7A"/>
    <w:pPr>
      <w:ind w:left="720"/>
      <w:contextualSpacing/>
    </w:pPr>
  </w:style>
  <w:style w:type="table" w:styleId="Grigliatabella">
    <w:name w:val="Table Grid"/>
    <w:basedOn w:val="Tabellanormale"/>
    <w:uiPriority w:val="39"/>
    <w:rsid w:val="00F53B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8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A4D17-52E1-4804-934C-98CA34EFE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428</Words>
  <Characters>2446</Characters>
  <Application>Microsoft Office Word</Application>
  <DocSecurity>0</DocSecurity>
  <Lines>20</Lines>
  <Paragraphs>5</Paragraphs>
  <ScaleCrop>false</ScaleCrop>
  <Company>HP</Company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cp:lastPrinted>2024-10-27T07:34:00Z</cp:lastPrinted>
  <dcterms:created xsi:type="dcterms:W3CDTF">2024-10-15T12:41:00Z</dcterms:created>
  <dcterms:modified xsi:type="dcterms:W3CDTF">2025-01-28T14:15:00Z</dcterms:modified>
</cp:coreProperties>
</file>