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3F505D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KONZESSIVSATZ MIT </w:t>
      </w:r>
      <w:r>
        <w:rPr>
          <w:b/>
          <w:i/>
          <w:sz w:val="28"/>
          <w:szCs w:val="28"/>
          <w:lang w:val="de-DE"/>
        </w:rPr>
        <w:t xml:space="preserve">OBWOHL </w:t>
      </w:r>
      <w:r>
        <w:rPr>
          <w:b/>
          <w:sz w:val="28"/>
          <w:szCs w:val="28"/>
          <w:lang w:val="de-DE"/>
        </w:rPr>
        <w:t>UND</w:t>
      </w:r>
      <w:r>
        <w:rPr>
          <w:b/>
          <w:i/>
          <w:sz w:val="28"/>
          <w:szCs w:val="28"/>
          <w:lang w:val="de-DE"/>
        </w:rPr>
        <w:t xml:space="preserve"> 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1E65CA">
        <w:trPr>
          <w:trHeight w:val="4557"/>
        </w:trPr>
        <w:tc>
          <w:tcPr>
            <w:tcW w:w="9854" w:type="dxa"/>
          </w:tcPr>
          <w:p w:rsidR="00BF74A7" w:rsidRPr="00AD6B40" w:rsidRDefault="00BF74A7" w:rsidP="00BF74A7">
            <w:r w:rsidRPr="00AD6B40">
              <w:t xml:space="preserve">a) La congiunzione subordinante </w:t>
            </w:r>
            <w:r w:rsidRPr="00AD6B40">
              <w:rPr>
                <w:b/>
                <w:i/>
              </w:rPr>
              <w:t xml:space="preserve">obwohl </w:t>
            </w:r>
            <w:r w:rsidRPr="00AD6B40">
              <w:rPr>
                <w:i/>
              </w:rPr>
              <w:t>(sebbene, benché, bensì)</w:t>
            </w:r>
            <w:r w:rsidRPr="00AD6B40">
              <w:rPr>
                <w:b/>
                <w:i/>
              </w:rPr>
              <w:t xml:space="preserve"> </w:t>
            </w:r>
            <w:r w:rsidRPr="00AD6B40">
              <w:t>introduce una frase secondaria di tipo concessivo.</w:t>
            </w:r>
          </w:p>
          <w:p w:rsidR="00BF74A7" w:rsidRPr="00AD6B40" w:rsidRDefault="00014727" w:rsidP="00BF74A7">
            <w:r>
              <w:t>Esprime una contrapposizione: q</w:t>
            </w:r>
            <w:r w:rsidR="00BF74A7" w:rsidRPr="00AD6B40">
              <w:t>uindi indica qualcosa che non ci si aspetta, un contrasto.</w:t>
            </w:r>
          </w:p>
          <w:p w:rsidR="00BF74A7" w:rsidRPr="00014727" w:rsidRDefault="00BF74A7" w:rsidP="00BF74A7">
            <w:pPr>
              <w:rPr>
                <w:b/>
                <w:i/>
                <w:lang w:val="de-DE"/>
              </w:rPr>
            </w:pPr>
            <w:r w:rsidRPr="00014727">
              <w:rPr>
                <w:b/>
                <w:i/>
                <w:lang w:val="de-DE"/>
              </w:rPr>
              <w:t>Per esempio:</w:t>
            </w:r>
          </w:p>
          <w:p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:rsidR="00BF74A7" w:rsidRPr="00AD6B40" w:rsidRDefault="00DD1741" w:rsidP="00BF74A7">
            <w:pPr>
              <w:rPr>
                <w:sz w:val="20"/>
                <w:szCs w:val="20"/>
              </w:rPr>
            </w:pPr>
            <w:r w:rsidRPr="00DD1741">
              <w:t>A</w:t>
            </w:r>
            <w:r>
              <w:t>nja</w:t>
            </w:r>
            <w:r w:rsidR="00BF74A7" w:rsidRPr="00AD6B40">
              <w:rPr>
                <w:sz w:val="20"/>
                <w:szCs w:val="20"/>
              </w:rPr>
              <w:t xml:space="preserve"> è andata in palestra sebbene fosse stanca. </w:t>
            </w:r>
          </w:p>
          <w:p w:rsidR="00BF74A7" w:rsidRPr="00AD6B40" w:rsidRDefault="00BA1C48" w:rsidP="00BF74A7">
            <w:r>
              <w:t>b)</w:t>
            </w:r>
            <w:r w:rsidR="00632D41">
              <w:t xml:space="preserve"> </w:t>
            </w:r>
            <w:r w:rsidR="00BF74A7" w:rsidRPr="00AD6B40">
              <w:t xml:space="preserve">Mentre in italiano in una frase con </w:t>
            </w:r>
            <w:r w:rsidR="00BF74A7" w:rsidRPr="00AD6B40">
              <w:rPr>
                <w:i/>
              </w:rPr>
              <w:t xml:space="preserve">sebbene </w:t>
            </w:r>
            <w:r w:rsidR="00BF74A7" w:rsidRPr="00AD6B40">
              <w:t xml:space="preserve">si usa il congiuntivo, nella frase con </w:t>
            </w:r>
            <w:r w:rsidR="00BF74A7" w:rsidRPr="00AD6B40">
              <w:rPr>
                <w:b/>
                <w:i/>
              </w:rPr>
              <w:t xml:space="preserve">obwohl </w:t>
            </w:r>
            <w:r w:rsidR="00BF74A7" w:rsidRPr="00AD6B40">
              <w:t>si usa l’indicativo.</w:t>
            </w:r>
          </w:p>
          <w:p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 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:rsidR="00A410E2" w:rsidRPr="00A410E2" w:rsidRDefault="00BA1C48" w:rsidP="00A410E2">
            <w:r>
              <w:t>c</w:t>
            </w:r>
            <w:r w:rsidR="003B5279">
              <w:t xml:space="preserve">) </w:t>
            </w:r>
            <w:r w:rsidR="00A410E2" w:rsidRPr="00AD6B40">
              <w:t>Per esprimere lo stesso rapporto logico si può usare anche l’avverbio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>) c</w:t>
            </w:r>
            <w:r w:rsidR="00014727">
              <w:t>he collega due frasi principali</w:t>
            </w:r>
            <w:r w:rsidR="00A410E2" w:rsidRPr="00AD6B40">
              <w:t xml:space="preserve">. Anche la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 xml:space="preserve">è in contrasto con l'affermazione precedente.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573C0C" w:rsidRPr="001E65CA" w:rsidRDefault="00A410E2" w:rsidP="00573C0C">
            <w:pPr>
              <w:rPr>
                <w:lang w:val="de-DE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</w:tc>
      </w:tr>
    </w:tbl>
    <w:p w:rsidR="001E65CA" w:rsidRDefault="001E65CA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____________________________________________________________________________________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</w:t>
      </w:r>
      <w:r w:rsidR="00F050FA">
        <w:rPr>
          <w:lang w:val="de-DE"/>
        </w:rPr>
        <w:t>______</w:t>
      </w:r>
      <w:r w:rsidRPr="00AD6B40">
        <w:rPr>
          <w:lang w:val="de-DE"/>
        </w:rPr>
        <w:t>_____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373CE3" w:rsidRDefault="00373CE3" w:rsidP="00373CE3">
      <w:pPr>
        <w:rPr>
          <w:lang w:val="de-DE"/>
        </w:rPr>
      </w:pPr>
      <w:r w:rsidRPr="00573C0C">
        <w:rPr>
          <w:lang w:val="de-DE"/>
        </w:rPr>
        <w:t>____________________________________________________________________________________</w:t>
      </w:r>
    </w:p>
    <w:p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________________________</w:t>
      </w: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 xml:space="preserve"> ______________________________________________________________</w:t>
      </w:r>
      <w:r>
        <w:rPr>
          <w:lang w:val="de-DE"/>
        </w:rPr>
        <w:t>_________________________</w:t>
      </w:r>
    </w:p>
    <w:p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1E65CA" w:rsidRDefault="00373CE3" w:rsidP="001E65CA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</w:t>
      </w:r>
      <w:r w:rsidR="001E65CA">
        <w:rPr>
          <w:lang w:val="de-DE"/>
        </w:rPr>
        <w:t xml:space="preserve"> </w:t>
      </w: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>Elke Vaih Unterrichtsmaterialien Modul B1</w:t>
      </w: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742" w:rsidRDefault="00A93742" w:rsidP="00CF104B">
      <w:pPr>
        <w:spacing w:after="0" w:line="240" w:lineRule="auto"/>
      </w:pPr>
      <w:r>
        <w:separator/>
      </w:r>
    </w:p>
  </w:endnote>
  <w:endnote w:type="continuationSeparator" w:id="0">
    <w:p w:rsidR="00A93742" w:rsidRDefault="00A93742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830329"/>
      <w:docPartObj>
        <w:docPartGallery w:val="Page Numbers (Bottom of Page)"/>
        <w:docPartUnique/>
      </w:docPartObj>
    </w:sdtPr>
    <w:sdtContent>
      <w:p w:rsidR="00CF104B" w:rsidRDefault="00CF104B">
        <w:pPr>
          <w:pStyle w:val="Pidipagina"/>
          <w:jc w:val="right"/>
        </w:pPr>
        <w:r>
          <w:t>84</w:t>
        </w:r>
      </w:p>
    </w:sdtContent>
  </w:sdt>
  <w:p w:rsidR="00CF104B" w:rsidRDefault="00CF10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742" w:rsidRDefault="00A93742" w:rsidP="00CF104B">
      <w:pPr>
        <w:spacing w:after="0" w:line="240" w:lineRule="auto"/>
      </w:pPr>
      <w:r>
        <w:separator/>
      </w:r>
    </w:p>
  </w:footnote>
  <w:footnote w:type="continuationSeparator" w:id="0">
    <w:p w:rsidR="00A93742" w:rsidRDefault="00A93742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14727"/>
    <w:rsid w:val="00035E0A"/>
    <w:rsid w:val="001C5DD8"/>
    <w:rsid w:val="001E65CA"/>
    <w:rsid w:val="00262698"/>
    <w:rsid w:val="00373CE3"/>
    <w:rsid w:val="003A3F51"/>
    <w:rsid w:val="003B5279"/>
    <w:rsid w:val="003F208C"/>
    <w:rsid w:val="003F505D"/>
    <w:rsid w:val="00573C0C"/>
    <w:rsid w:val="00632D41"/>
    <w:rsid w:val="007854CF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4458C"/>
    <w:rsid w:val="00C66581"/>
    <w:rsid w:val="00CF104B"/>
    <w:rsid w:val="00D86FD0"/>
    <w:rsid w:val="00DD1741"/>
    <w:rsid w:val="00E01D43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2C600-CCE2-49F9-9630-1FBCD5130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2025-03-14T06:31:00Z</cp:lastPrinted>
  <dcterms:created xsi:type="dcterms:W3CDTF">2025-03-14T17:41:00Z</dcterms:created>
  <dcterms:modified xsi:type="dcterms:W3CDTF">2025-03-14T17:41:00Z</dcterms:modified>
</cp:coreProperties>
</file>