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7F92" w:rsidRDefault="000706E2" w:rsidP="000706E2">
      <w:pPr>
        <w:shd w:val="clear" w:color="auto" w:fill="F1F3F5"/>
        <w:spacing w:after="0" w:line="240" w:lineRule="auto"/>
        <w:ind w:left="1416" w:firstLine="708"/>
        <w:rPr>
          <w:rFonts w:ascii="Arial" w:eastAsia="Times New Roman" w:hAnsi="Arial" w:cs="Arial"/>
          <w:b/>
          <w:color w:val="000000"/>
          <w:sz w:val="28"/>
          <w:szCs w:val="28"/>
          <w:lang w:val="de-DE" w:eastAsia="it-IT"/>
        </w:rPr>
      </w:pPr>
      <w:r>
        <w:rPr>
          <w:rFonts w:ascii="Arial" w:eastAsia="Times New Roman" w:hAnsi="Arial" w:cs="Arial"/>
          <w:b/>
          <w:color w:val="000000"/>
          <w:sz w:val="28"/>
          <w:szCs w:val="28"/>
          <w:lang w:val="de-DE" w:eastAsia="it-IT"/>
        </w:rPr>
        <w:t xml:space="preserve">ARBEITSBLATT </w:t>
      </w:r>
      <w:r w:rsidR="00F7723A">
        <w:rPr>
          <w:rFonts w:ascii="Arial" w:eastAsia="Times New Roman" w:hAnsi="Arial" w:cs="Arial"/>
          <w:b/>
          <w:color w:val="000000"/>
          <w:sz w:val="28"/>
          <w:szCs w:val="28"/>
          <w:lang w:val="de-DE" w:eastAsia="it-IT"/>
        </w:rPr>
        <w:t>TRAINING LESEN</w:t>
      </w:r>
    </w:p>
    <w:p w:rsidR="00F7723A" w:rsidRDefault="00F7723A" w:rsidP="00F7723A">
      <w:pPr>
        <w:shd w:val="clear" w:color="auto" w:fill="F1F3F5"/>
        <w:spacing w:after="0" w:line="240" w:lineRule="auto"/>
        <w:rPr>
          <w:rFonts w:ascii="Arial" w:eastAsia="Times New Roman" w:hAnsi="Arial" w:cs="Arial"/>
          <w:b/>
          <w:color w:val="000000"/>
          <w:sz w:val="28"/>
          <w:szCs w:val="28"/>
          <w:lang w:val="de-DE" w:eastAsia="it-IT"/>
        </w:rPr>
      </w:pPr>
      <w:r>
        <w:rPr>
          <w:rFonts w:ascii="Arial" w:eastAsia="Times New Roman" w:hAnsi="Arial" w:cs="Arial"/>
          <w:b/>
          <w:color w:val="000000"/>
          <w:sz w:val="28"/>
          <w:szCs w:val="28"/>
          <w:lang w:val="de-DE" w:eastAsia="it-IT"/>
        </w:rPr>
        <w:t>_____________________________________________________________</w:t>
      </w:r>
    </w:p>
    <w:p w:rsidR="00F7723A" w:rsidRPr="008F38B1" w:rsidRDefault="00F7723A" w:rsidP="00F7723A">
      <w:pPr>
        <w:pStyle w:val="Paragrafoelenco"/>
        <w:numPr>
          <w:ilvl w:val="0"/>
          <w:numId w:val="2"/>
        </w:numPr>
        <w:shd w:val="clear" w:color="auto" w:fill="F1F3F5"/>
        <w:spacing w:after="0" w:line="240" w:lineRule="auto"/>
        <w:rPr>
          <w:rFonts w:ascii="Arial" w:eastAsia="Times New Roman" w:hAnsi="Arial" w:cs="Arial"/>
          <w:b/>
          <w:i/>
          <w:color w:val="000000"/>
          <w:lang w:val="de-DE" w:eastAsia="it-IT"/>
        </w:rPr>
      </w:pPr>
      <w:r w:rsidRPr="008F38B1">
        <w:rPr>
          <w:rFonts w:ascii="Arial" w:eastAsia="Times New Roman" w:hAnsi="Arial" w:cs="Arial"/>
          <w:b/>
          <w:i/>
          <w:color w:val="000000"/>
          <w:lang w:val="de-DE" w:eastAsia="it-IT"/>
        </w:rPr>
        <w:t xml:space="preserve">Lesen Sie den Text </w:t>
      </w:r>
    </w:p>
    <w:p w:rsidR="00257F92" w:rsidRPr="00F7723A" w:rsidRDefault="00257F92" w:rsidP="00257F92">
      <w:pPr>
        <w:shd w:val="clear" w:color="auto" w:fill="F1F3F5"/>
        <w:spacing w:before="215" w:after="107" w:line="420" w:lineRule="atLeast"/>
        <w:outlineLvl w:val="1"/>
        <w:rPr>
          <w:rFonts w:ascii="Times New Roman" w:eastAsia="Times New Roman" w:hAnsi="Times New Roman" w:cs="Times New Roman"/>
          <w:b/>
          <w:bCs/>
          <w:color w:val="002D5A"/>
          <w:sz w:val="24"/>
          <w:szCs w:val="24"/>
          <w:lang w:val="de-DE" w:eastAsia="it-IT"/>
        </w:rPr>
      </w:pPr>
    </w:p>
    <w:p w:rsidR="00257F92" w:rsidRPr="00F7723A" w:rsidRDefault="00257F92" w:rsidP="00257F92">
      <w:pPr>
        <w:shd w:val="clear" w:color="auto" w:fill="E4E8EB"/>
        <w:spacing w:after="0" w:line="240" w:lineRule="auto"/>
        <w:rPr>
          <w:rFonts w:ascii="Arial" w:eastAsia="Times New Roman" w:hAnsi="Arial" w:cs="Arial"/>
          <w:color w:val="000000"/>
          <w:sz w:val="28"/>
          <w:szCs w:val="28"/>
          <w:lang w:eastAsia="it-IT"/>
        </w:rPr>
      </w:pPr>
      <w:r w:rsidRPr="00F7723A">
        <w:rPr>
          <w:rFonts w:ascii="Arial" w:eastAsia="Times New Roman" w:hAnsi="Arial" w:cs="Arial"/>
          <w:noProof/>
          <w:color w:val="000000"/>
          <w:sz w:val="28"/>
          <w:szCs w:val="28"/>
          <w:lang w:eastAsia="it-IT"/>
        </w:rPr>
        <w:drawing>
          <wp:inline distT="0" distB="0" distL="0" distR="0">
            <wp:extent cx="717929" cy="408318"/>
            <wp:effectExtent l="19050" t="0" r="5971" b="0"/>
            <wp:docPr id="1" name="Immagine 1" descr="Eine Person schaut auf einen Fernsehbildschi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ine Person schaut auf einen Fernsehbildschirm."/>
                    <pic:cNvPicPr>
                      <a:picLocks noChangeAspect="1" noChangeArrowheads="1"/>
                    </pic:cNvPicPr>
                  </pic:nvPicPr>
                  <pic:blipFill>
                    <a:blip r:embed="rId5" cstate="print"/>
                    <a:srcRect/>
                    <a:stretch>
                      <a:fillRect/>
                    </a:stretch>
                  </pic:blipFill>
                  <pic:spPr bwMode="auto">
                    <a:xfrm>
                      <a:off x="0" y="0"/>
                      <a:ext cx="717639" cy="408153"/>
                    </a:xfrm>
                    <a:prstGeom prst="rect">
                      <a:avLst/>
                    </a:prstGeom>
                    <a:noFill/>
                    <a:ln w="9525">
                      <a:noFill/>
                      <a:miter lim="800000"/>
                      <a:headEnd/>
                      <a:tailEnd/>
                    </a:ln>
                  </pic:spPr>
                </pic:pic>
              </a:graphicData>
            </a:graphic>
          </wp:inline>
        </w:drawing>
      </w:r>
    </w:p>
    <w:p w:rsidR="00257F92" w:rsidRPr="008F38B1" w:rsidRDefault="00257F92" w:rsidP="00F7723A">
      <w:pPr>
        <w:shd w:val="clear" w:color="auto" w:fill="F1F3F5"/>
        <w:spacing w:after="0" w:line="240" w:lineRule="auto"/>
        <w:rPr>
          <w:rFonts w:ascii="Arial" w:eastAsia="Times New Roman" w:hAnsi="Arial" w:cs="Arial"/>
          <w:color w:val="3C444D"/>
          <w:lang w:val="de-DE" w:eastAsia="it-IT"/>
        </w:rPr>
      </w:pPr>
      <w:r w:rsidRPr="008F38B1">
        <w:rPr>
          <w:rFonts w:ascii="Arial" w:eastAsia="Times New Roman" w:hAnsi="Arial" w:cs="Arial"/>
          <w:color w:val="3C444D"/>
          <w:lang w:val="de-DE" w:eastAsia="it-IT"/>
        </w:rPr>
        <w:t xml:space="preserve">Wie viele Stunden pro Tag </w:t>
      </w:r>
      <w:r w:rsidR="00CA0353" w:rsidRPr="008F38B1">
        <w:rPr>
          <w:rFonts w:ascii="Arial" w:eastAsia="Times New Roman" w:hAnsi="Arial" w:cs="Arial"/>
          <w:color w:val="3C444D"/>
          <w:lang w:val="de-DE" w:eastAsia="it-IT"/>
        </w:rPr>
        <w:t>sitzen</w:t>
      </w:r>
      <w:r w:rsidRPr="008F38B1">
        <w:rPr>
          <w:rFonts w:ascii="Arial" w:eastAsia="Times New Roman" w:hAnsi="Arial" w:cs="Arial"/>
          <w:color w:val="3C444D"/>
          <w:lang w:val="de-DE" w:eastAsia="it-IT"/>
        </w:rPr>
        <w:t xml:space="preserve"> </w:t>
      </w:r>
      <w:r w:rsidR="00CA0353" w:rsidRPr="008F38B1">
        <w:rPr>
          <w:rFonts w:ascii="Arial" w:eastAsia="Times New Roman" w:hAnsi="Arial" w:cs="Arial"/>
          <w:color w:val="3C444D"/>
          <w:lang w:val="de-DE" w:eastAsia="it-IT"/>
        </w:rPr>
        <w:t>Sie</w:t>
      </w:r>
      <w:r w:rsidRPr="008F38B1">
        <w:rPr>
          <w:rFonts w:ascii="Arial" w:eastAsia="Times New Roman" w:hAnsi="Arial" w:cs="Arial"/>
          <w:color w:val="3C444D"/>
          <w:lang w:val="de-DE" w:eastAsia="it-IT"/>
        </w:rPr>
        <w:t xml:space="preserve"> vor dem Fernseher? Und was </w:t>
      </w:r>
      <w:r w:rsidR="00CA0353" w:rsidRPr="008F38B1">
        <w:rPr>
          <w:rFonts w:ascii="Arial" w:eastAsia="Times New Roman" w:hAnsi="Arial" w:cs="Arial"/>
          <w:color w:val="3C444D"/>
          <w:lang w:val="de-DE" w:eastAsia="it-IT"/>
        </w:rPr>
        <w:t>sehen</w:t>
      </w:r>
      <w:r w:rsidRPr="008F38B1">
        <w:rPr>
          <w:rFonts w:ascii="Arial" w:eastAsia="Times New Roman" w:hAnsi="Arial" w:cs="Arial"/>
          <w:color w:val="3C444D"/>
          <w:lang w:val="de-DE" w:eastAsia="it-IT"/>
        </w:rPr>
        <w:t xml:space="preserve"> </w:t>
      </w:r>
      <w:r w:rsidR="00CA0353" w:rsidRPr="008F38B1">
        <w:rPr>
          <w:rFonts w:ascii="Arial" w:eastAsia="Times New Roman" w:hAnsi="Arial" w:cs="Arial"/>
          <w:color w:val="3C444D"/>
          <w:lang w:val="de-DE" w:eastAsia="it-IT"/>
        </w:rPr>
        <w:t>Sie</w:t>
      </w:r>
      <w:r w:rsidRPr="008F38B1">
        <w:rPr>
          <w:rFonts w:ascii="Arial" w:eastAsia="Times New Roman" w:hAnsi="Arial" w:cs="Arial"/>
          <w:color w:val="3C444D"/>
          <w:lang w:val="de-DE" w:eastAsia="it-IT"/>
        </w:rPr>
        <w:t xml:space="preserve"> am liebsten? In Deutschland verbringt ein Erwachsener im Durchschnitt fast vier Stunden pro Tag mit Fernsehen.  Laut einer Statistik sehen fast 50 Prozent der über 14-jährigen Deutschen am liebsten Nachrichten. Am zweitbeliebtesten sind Krimis.  Den „Tatort“ in der ARD sehen jeden Sonntagabend um die neun Millionen Zuschauer.</w:t>
      </w:r>
    </w:p>
    <w:p w:rsidR="008A5E49" w:rsidRPr="008F38B1" w:rsidRDefault="00257F92" w:rsidP="00F7723A">
      <w:pPr>
        <w:shd w:val="clear" w:color="auto" w:fill="F1F3F5"/>
        <w:spacing w:after="0" w:line="240" w:lineRule="auto"/>
        <w:rPr>
          <w:rFonts w:ascii="Arial" w:eastAsia="Times New Roman" w:hAnsi="Arial" w:cs="Arial"/>
          <w:color w:val="3C444D"/>
          <w:lang w:val="de-DE" w:eastAsia="it-IT"/>
        </w:rPr>
      </w:pPr>
      <w:r w:rsidRPr="008F38B1">
        <w:rPr>
          <w:rFonts w:ascii="Arial" w:eastAsia="Times New Roman" w:hAnsi="Arial" w:cs="Arial"/>
          <w:color w:val="3C444D"/>
          <w:lang w:val="de-DE" w:eastAsia="it-IT"/>
        </w:rPr>
        <w:t>In Deutschland unterscheidet man zwischen öffentlich-rechtlichem und privatem Fernsehen. Die öffentlich-rechtlichen Fernse</w:t>
      </w:r>
      <w:r w:rsidR="008A5E49" w:rsidRPr="008F38B1">
        <w:rPr>
          <w:rFonts w:ascii="Arial" w:eastAsia="Times New Roman" w:hAnsi="Arial" w:cs="Arial"/>
          <w:color w:val="3C444D"/>
          <w:lang w:val="de-DE" w:eastAsia="it-IT"/>
        </w:rPr>
        <w:t xml:space="preserve">hsender sind die Sender der </w:t>
      </w:r>
      <w:r w:rsidR="008A5E49" w:rsidRPr="008F38B1">
        <w:rPr>
          <w:rFonts w:ascii="Arial" w:eastAsia="Times New Roman" w:hAnsi="Arial" w:cs="Arial"/>
          <w:b/>
          <w:color w:val="3C444D"/>
          <w:lang w:val="de-DE" w:eastAsia="it-IT"/>
        </w:rPr>
        <w:t>ARD</w:t>
      </w:r>
      <w:r w:rsidR="008A5E49" w:rsidRPr="008F38B1">
        <w:rPr>
          <w:rFonts w:ascii="Arial" w:eastAsia="Times New Roman" w:hAnsi="Arial" w:cs="Arial"/>
          <w:color w:val="3C444D"/>
          <w:lang w:val="de-DE" w:eastAsia="it-IT"/>
        </w:rPr>
        <w:t xml:space="preserve">. Das ist eine Kooperation von allen regionalen </w:t>
      </w:r>
      <w:r w:rsidR="00052803">
        <w:rPr>
          <w:rFonts w:ascii="Arial" w:eastAsia="Times New Roman" w:hAnsi="Arial" w:cs="Arial"/>
          <w:color w:val="3C444D"/>
          <w:lang w:val="de-DE" w:eastAsia="it-IT"/>
        </w:rPr>
        <w:t>TV</w:t>
      </w:r>
      <w:r w:rsidR="008A5E49" w:rsidRPr="008F38B1">
        <w:rPr>
          <w:rFonts w:ascii="Arial" w:eastAsia="Times New Roman" w:hAnsi="Arial" w:cs="Arial"/>
          <w:color w:val="3C444D"/>
          <w:lang w:val="de-DE" w:eastAsia="it-IT"/>
        </w:rPr>
        <w:t>-Kanälen. Die regionalen Fernsehsender haben – wie in Italien – auch ein eigenes lokales Programm (</w:t>
      </w:r>
      <w:r w:rsidR="008A5E49" w:rsidRPr="008F38B1">
        <w:rPr>
          <w:rFonts w:ascii="Arial" w:eastAsia="Times New Roman" w:hAnsi="Arial" w:cs="Arial"/>
          <w:b/>
          <w:color w:val="3C444D"/>
          <w:lang w:val="de-DE" w:eastAsia="it-IT"/>
        </w:rPr>
        <w:t>das 3.Programm</w:t>
      </w:r>
      <w:r w:rsidR="008A5E49" w:rsidRPr="008F38B1">
        <w:rPr>
          <w:rFonts w:ascii="Arial" w:eastAsia="Times New Roman" w:hAnsi="Arial" w:cs="Arial"/>
          <w:color w:val="3C444D"/>
          <w:lang w:val="de-DE" w:eastAsia="it-IT"/>
        </w:rPr>
        <w:t xml:space="preserve">). </w:t>
      </w:r>
      <w:r w:rsidRPr="008F38B1">
        <w:rPr>
          <w:rFonts w:ascii="Arial" w:eastAsia="Times New Roman" w:hAnsi="Arial" w:cs="Arial"/>
          <w:color w:val="3C444D"/>
          <w:lang w:val="de-DE" w:eastAsia="it-IT"/>
        </w:rPr>
        <w:t xml:space="preserve"> </w:t>
      </w:r>
      <w:r w:rsidR="008A5E49" w:rsidRPr="008F38B1">
        <w:rPr>
          <w:rFonts w:ascii="Arial" w:eastAsia="Times New Roman" w:hAnsi="Arial" w:cs="Arial"/>
          <w:color w:val="3C444D"/>
          <w:lang w:val="de-DE" w:eastAsia="it-IT"/>
        </w:rPr>
        <w:t xml:space="preserve">Auch </w:t>
      </w:r>
      <w:r w:rsidRPr="008F38B1">
        <w:rPr>
          <w:rFonts w:ascii="Arial" w:eastAsia="Times New Roman" w:hAnsi="Arial" w:cs="Arial"/>
          <w:color w:val="3C444D"/>
          <w:lang w:val="de-DE" w:eastAsia="it-IT"/>
        </w:rPr>
        <w:t xml:space="preserve">das </w:t>
      </w:r>
      <w:r w:rsidRPr="008F38B1">
        <w:rPr>
          <w:rFonts w:ascii="Arial" w:eastAsia="Times New Roman" w:hAnsi="Arial" w:cs="Arial"/>
          <w:b/>
          <w:color w:val="3C444D"/>
          <w:lang w:val="de-DE" w:eastAsia="it-IT"/>
        </w:rPr>
        <w:t xml:space="preserve">ZDF </w:t>
      </w:r>
      <w:r w:rsidRPr="008F38B1">
        <w:rPr>
          <w:rFonts w:ascii="Arial" w:eastAsia="Times New Roman" w:hAnsi="Arial" w:cs="Arial"/>
          <w:color w:val="3C444D"/>
          <w:lang w:val="de-DE" w:eastAsia="it-IT"/>
        </w:rPr>
        <w:t>(</w:t>
      </w:r>
      <w:r w:rsidR="008A5E49" w:rsidRPr="008F38B1">
        <w:rPr>
          <w:rFonts w:ascii="Arial" w:eastAsia="Times New Roman" w:hAnsi="Arial" w:cs="Arial"/>
          <w:color w:val="3C444D"/>
          <w:lang w:val="de-DE" w:eastAsia="it-IT"/>
        </w:rPr>
        <w:t xml:space="preserve">das Zweite Deutsche Fernsehen) gehört zu </w:t>
      </w:r>
      <w:r w:rsidR="00B322DA" w:rsidRPr="008F38B1">
        <w:rPr>
          <w:rFonts w:ascii="Arial" w:eastAsia="Times New Roman" w:hAnsi="Arial" w:cs="Arial"/>
          <w:color w:val="3C444D"/>
          <w:lang w:val="de-DE" w:eastAsia="it-IT"/>
        </w:rPr>
        <w:t>dieser</w:t>
      </w:r>
      <w:r w:rsidR="008A5E49" w:rsidRPr="008F38B1">
        <w:rPr>
          <w:rFonts w:ascii="Arial" w:eastAsia="Times New Roman" w:hAnsi="Arial" w:cs="Arial"/>
          <w:color w:val="3C444D"/>
          <w:lang w:val="de-DE" w:eastAsia="it-IT"/>
        </w:rPr>
        <w:t xml:space="preserve"> Kategorie</w:t>
      </w:r>
      <w:r w:rsidR="0060478C" w:rsidRPr="008F38B1">
        <w:rPr>
          <w:rFonts w:ascii="Arial" w:eastAsia="Times New Roman" w:hAnsi="Arial" w:cs="Arial"/>
          <w:color w:val="3C444D"/>
          <w:lang w:val="de-DE" w:eastAsia="it-IT"/>
        </w:rPr>
        <w:t xml:space="preserve"> der öffentlich-rechtlichen Fernsehkanäle.</w:t>
      </w:r>
    </w:p>
    <w:p w:rsidR="00257F92" w:rsidRPr="008F38B1" w:rsidRDefault="00CC6E59" w:rsidP="00F7723A">
      <w:pPr>
        <w:shd w:val="clear" w:color="auto" w:fill="F1F3F5"/>
        <w:spacing w:after="0" w:line="240" w:lineRule="auto"/>
        <w:rPr>
          <w:rFonts w:ascii="Arial" w:eastAsia="Times New Roman" w:hAnsi="Arial" w:cs="Arial"/>
          <w:color w:val="3C444D"/>
          <w:lang w:val="de-DE" w:eastAsia="it-IT"/>
        </w:rPr>
      </w:pPr>
      <w:r w:rsidRPr="008F38B1">
        <w:rPr>
          <w:rFonts w:ascii="Arial" w:eastAsia="Times New Roman" w:hAnsi="Arial" w:cs="Arial"/>
          <w:color w:val="3C444D"/>
          <w:lang w:val="de-DE" w:eastAsia="it-IT"/>
        </w:rPr>
        <w:t>Im Gesetz steht, dass das</w:t>
      </w:r>
      <w:r w:rsidR="00257F92" w:rsidRPr="008F38B1">
        <w:rPr>
          <w:rFonts w:ascii="Arial" w:eastAsia="Times New Roman" w:hAnsi="Arial" w:cs="Arial"/>
          <w:color w:val="3C444D"/>
          <w:lang w:val="de-DE" w:eastAsia="it-IT"/>
        </w:rPr>
        <w:t xml:space="preserve"> öffentlich-rechtliche Fernsehen </w:t>
      </w:r>
      <w:r w:rsidRPr="008F38B1">
        <w:rPr>
          <w:rFonts w:ascii="Arial" w:eastAsia="Times New Roman" w:hAnsi="Arial" w:cs="Arial"/>
          <w:color w:val="3C444D"/>
          <w:lang w:val="de-DE" w:eastAsia="it-IT"/>
        </w:rPr>
        <w:t>ein autonomes Organ für die freie</w:t>
      </w:r>
      <w:r w:rsidR="00257F92" w:rsidRPr="008F38B1">
        <w:rPr>
          <w:rFonts w:ascii="Arial" w:eastAsia="Times New Roman" w:hAnsi="Arial" w:cs="Arial"/>
          <w:color w:val="3C444D"/>
          <w:lang w:val="de-DE" w:eastAsia="it-IT"/>
        </w:rPr>
        <w:t xml:space="preserve"> Meinungsbildung </w:t>
      </w:r>
      <w:r w:rsidRPr="008F38B1">
        <w:rPr>
          <w:rFonts w:ascii="Arial" w:eastAsia="Times New Roman" w:hAnsi="Arial" w:cs="Arial"/>
          <w:color w:val="3C444D"/>
          <w:lang w:val="de-DE" w:eastAsia="it-IT"/>
        </w:rPr>
        <w:t>ist</w:t>
      </w:r>
      <w:r w:rsidR="00257F92" w:rsidRPr="008F38B1">
        <w:rPr>
          <w:rFonts w:ascii="Arial" w:eastAsia="Times New Roman" w:hAnsi="Arial" w:cs="Arial"/>
          <w:color w:val="3C444D"/>
          <w:lang w:val="de-DE" w:eastAsia="it-IT"/>
        </w:rPr>
        <w:t xml:space="preserve">. </w:t>
      </w:r>
      <w:r w:rsidRPr="008F38B1">
        <w:rPr>
          <w:rFonts w:ascii="Arial" w:eastAsia="Times New Roman" w:hAnsi="Arial" w:cs="Arial"/>
          <w:color w:val="3C444D"/>
          <w:lang w:val="de-DE" w:eastAsia="it-IT"/>
        </w:rPr>
        <w:t>Dieses Fernsehen</w:t>
      </w:r>
      <w:r w:rsidR="00257F92" w:rsidRPr="008F38B1">
        <w:rPr>
          <w:rFonts w:ascii="Arial" w:eastAsia="Times New Roman" w:hAnsi="Arial" w:cs="Arial"/>
          <w:color w:val="3C444D"/>
          <w:lang w:val="de-DE" w:eastAsia="it-IT"/>
        </w:rPr>
        <w:t xml:space="preserve"> soll </w:t>
      </w:r>
      <w:r w:rsidRPr="008F38B1">
        <w:rPr>
          <w:rFonts w:ascii="Arial" w:eastAsia="Times New Roman" w:hAnsi="Arial" w:cs="Arial"/>
          <w:color w:val="3C444D"/>
          <w:lang w:val="de-DE" w:eastAsia="it-IT"/>
        </w:rPr>
        <w:t>nicht vom Staat abhängen</w:t>
      </w:r>
      <w:r w:rsidR="00257F92" w:rsidRPr="008F38B1">
        <w:rPr>
          <w:rFonts w:ascii="Arial" w:eastAsia="Times New Roman" w:hAnsi="Arial" w:cs="Arial"/>
          <w:color w:val="3C444D"/>
          <w:lang w:val="de-DE" w:eastAsia="it-IT"/>
        </w:rPr>
        <w:t xml:space="preserve">. </w:t>
      </w:r>
      <w:r w:rsidR="002F3D76" w:rsidRPr="008F38B1">
        <w:rPr>
          <w:rFonts w:ascii="Arial" w:eastAsia="Times New Roman" w:hAnsi="Arial" w:cs="Arial"/>
          <w:color w:val="3C444D"/>
          <w:lang w:val="de-DE" w:eastAsia="it-IT"/>
        </w:rPr>
        <w:t>Deshalb</w:t>
      </w:r>
      <w:r w:rsidR="00257F92" w:rsidRPr="008F38B1">
        <w:rPr>
          <w:rFonts w:ascii="Arial" w:eastAsia="Times New Roman" w:hAnsi="Arial" w:cs="Arial"/>
          <w:color w:val="3C444D"/>
          <w:lang w:val="de-DE" w:eastAsia="it-IT"/>
        </w:rPr>
        <w:t xml:space="preserve"> wird es nicht </w:t>
      </w:r>
      <w:r w:rsidR="002F3D76" w:rsidRPr="008F38B1">
        <w:rPr>
          <w:rFonts w:ascii="Arial" w:eastAsia="Times New Roman" w:hAnsi="Arial" w:cs="Arial"/>
          <w:color w:val="3C444D"/>
          <w:lang w:val="de-DE" w:eastAsia="it-IT"/>
        </w:rPr>
        <w:t>vom Staat finanziert</w:t>
      </w:r>
      <w:r w:rsidR="00837B63" w:rsidRPr="008F38B1">
        <w:rPr>
          <w:rFonts w:ascii="Arial" w:eastAsia="Times New Roman" w:hAnsi="Arial" w:cs="Arial"/>
          <w:color w:val="3C444D"/>
          <w:lang w:val="de-DE" w:eastAsia="it-IT"/>
        </w:rPr>
        <w:t xml:space="preserve">. Wie in Italien müssen auch die deutschen Fernsehzuschauer jeden Monat spezielle </w:t>
      </w:r>
      <w:r w:rsidR="00257F92" w:rsidRPr="008F38B1">
        <w:rPr>
          <w:rFonts w:ascii="Arial" w:eastAsia="Times New Roman" w:hAnsi="Arial" w:cs="Arial"/>
          <w:color w:val="3C444D"/>
          <w:lang w:val="de-DE" w:eastAsia="it-IT"/>
        </w:rPr>
        <w:t>Rundfunkgebühren</w:t>
      </w:r>
      <w:r w:rsidR="00214E01" w:rsidRPr="008F38B1">
        <w:rPr>
          <w:rFonts w:ascii="Arial" w:eastAsia="Times New Roman" w:hAnsi="Arial" w:cs="Arial"/>
          <w:color w:val="3C444D"/>
          <w:lang w:val="de-DE" w:eastAsia="it-IT"/>
        </w:rPr>
        <w:t>*</w:t>
      </w:r>
      <w:r w:rsidR="001E2967" w:rsidRPr="008F38B1">
        <w:rPr>
          <w:rFonts w:ascii="Arial" w:eastAsia="Times New Roman" w:hAnsi="Arial" w:cs="Arial"/>
          <w:color w:val="3C444D"/>
          <w:lang w:val="de-DE" w:eastAsia="it-IT"/>
        </w:rPr>
        <w:t xml:space="preserve"> für Radio und Fernsehen</w:t>
      </w:r>
      <w:r w:rsidR="00837B63" w:rsidRPr="008F38B1">
        <w:rPr>
          <w:rFonts w:ascii="Arial" w:eastAsia="Times New Roman" w:hAnsi="Arial" w:cs="Arial"/>
          <w:color w:val="3C444D"/>
          <w:lang w:val="de-DE" w:eastAsia="it-IT"/>
        </w:rPr>
        <w:t xml:space="preserve"> bezahlen</w:t>
      </w:r>
      <w:r w:rsidR="001E2967" w:rsidRPr="008F38B1">
        <w:rPr>
          <w:rFonts w:ascii="Arial" w:eastAsia="Times New Roman" w:hAnsi="Arial" w:cs="Arial"/>
          <w:color w:val="3C444D"/>
          <w:lang w:val="de-DE" w:eastAsia="it-IT"/>
        </w:rPr>
        <w:t xml:space="preserve"> (aktuell 18,36 Euro pro Monat)</w:t>
      </w:r>
      <w:r w:rsidR="00837B63" w:rsidRPr="008F38B1">
        <w:rPr>
          <w:rFonts w:ascii="Arial" w:eastAsia="Times New Roman" w:hAnsi="Arial" w:cs="Arial"/>
          <w:color w:val="3C444D"/>
          <w:lang w:val="de-DE" w:eastAsia="it-IT"/>
        </w:rPr>
        <w:t xml:space="preserve">. </w:t>
      </w:r>
      <w:r w:rsidR="00257F92" w:rsidRPr="008F38B1">
        <w:rPr>
          <w:rFonts w:ascii="Arial" w:eastAsia="Times New Roman" w:hAnsi="Arial" w:cs="Arial"/>
          <w:color w:val="3C444D"/>
          <w:lang w:val="de-DE" w:eastAsia="it-IT"/>
        </w:rPr>
        <w:t> </w:t>
      </w:r>
    </w:p>
    <w:p w:rsidR="00257F92" w:rsidRPr="008F38B1" w:rsidRDefault="00257F92" w:rsidP="00F7723A">
      <w:pPr>
        <w:shd w:val="clear" w:color="auto" w:fill="F1F3F5"/>
        <w:spacing w:after="0" w:line="240" w:lineRule="auto"/>
        <w:rPr>
          <w:rFonts w:ascii="Arial" w:eastAsia="Times New Roman" w:hAnsi="Arial" w:cs="Arial"/>
          <w:color w:val="3C444D"/>
          <w:lang w:val="de-DE" w:eastAsia="it-IT"/>
        </w:rPr>
      </w:pPr>
      <w:r w:rsidRPr="008F38B1">
        <w:rPr>
          <w:rFonts w:ascii="Arial" w:eastAsia="Times New Roman" w:hAnsi="Arial" w:cs="Arial"/>
          <w:color w:val="3C444D"/>
          <w:lang w:val="de-DE" w:eastAsia="it-IT"/>
        </w:rPr>
        <w:t>Das private Fernsehen finanziert sich durch Werbung. Die meistgesehenen privaten Fernsehsender sind RTL, SAT1</w:t>
      </w:r>
      <w:r w:rsidR="00CA0353" w:rsidRPr="008F38B1">
        <w:rPr>
          <w:rFonts w:ascii="Arial" w:eastAsia="Times New Roman" w:hAnsi="Arial" w:cs="Arial"/>
          <w:color w:val="3C444D"/>
          <w:lang w:val="de-DE" w:eastAsia="it-IT"/>
        </w:rPr>
        <w:t xml:space="preserve"> und Pro7. Zum Fernsehen brauch</w:t>
      </w:r>
      <w:r w:rsidRPr="008F38B1">
        <w:rPr>
          <w:rFonts w:ascii="Arial" w:eastAsia="Times New Roman" w:hAnsi="Arial" w:cs="Arial"/>
          <w:color w:val="3C444D"/>
          <w:lang w:val="de-DE" w:eastAsia="it-IT"/>
        </w:rPr>
        <w:t xml:space="preserve">t </w:t>
      </w:r>
      <w:r w:rsidR="00CA0353" w:rsidRPr="008F38B1">
        <w:rPr>
          <w:rFonts w:ascii="Arial" w:eastAsia="Times New Roman" w:hAnsi="Arial" w:cs="Arial"/>
          <w:color w:val="3C444D"/>
          <w:lang w:val="de-DE" w:eastAsia="it-IT"/>
        </w:rPr>
        <w:t>man</w:t>
      </w:r>
      <w:r w:rsidRPr="008F38B1">
        <w:rPr>
          <w:rFonts w:ascii="Arial" w:eastAsia="Times New Roman" w:hAnsi="Arial" w:cs="Arial"/>
          <w:color w:val="3C444D"/>
          <w:lang w:val="de-DE" w:eastAsia="it-IT"/>
        </w:rPr>
        <w:t xml:space="preserve"> aber keinen Fernseher. Die meisten Sender bieten ihr Programm inzwischen im Internet als Livestream oder auch zum späteren Ansehen in der Mediathek an.  Und um Filme oder Serien zu schauen, nutzen viele Menschen Streaming-Dienste.</w:t>
      </w:r>
    </w:p>
    <w:p w:rsidR="00214E01" w:rsidRPr="008F38B1" w:rsidRDefault="007C6CD3" w:rsidP="007C6CD3">
      <w:pPr>
        <w:shd w:val="clear" w:color="auto" w:fill="F1F3F5"/>
        <w:spacing w:after="430" w:line="240" w:lineRule="auto"/>
        <w:rPr>
          <w:rFonts w:ascii="Arial" w:eastAsia="Times New Roman" w:hAnsi="Arial" w:cs="Arial"/>
          <w:color w:val="3C444D"/>
          <w:lang w:val="de-DE" w:eastAsia="it-IT"/>
        </w:rPr>
      </w:pPr>
      <w:r>
        <w:rPr>
          <w:rFonts w:ascii="Arial" w:eastAsia="Times New Roman" w:hAnsi="Arial" w:cs="Arial"/>
          <w:color w:val="3C444D"/>
          <w:sz w:val="18"/>
          <w:szCs w:val="18"/>
          <w:lang w:val="de-DE" w:eastAsia="it-IT"/>
        </w:rPr>
        <w:t xml:space="preserve">*die Rundfunkgebühren – </w:t>
      </w:r>
      <w:proofErr w:type="spellStart"/>
      <w:r>
        <w:rPr>
          <w:rFonts w:ascii="Arial" w:eastAsia="Times New Roman" w:hAnsi="Arial" w:cs="Arial"/>
          <w:color w:val="3C444D"/>
          <w:sz w:val="18"/>
          <w:szCs w:val="18"/>
          <w:lang w:val="de-DE" w:eastAsia="it-IT"/>
        </w:rPr>
        <w:t>canoni</w:t>
      </w:r>
      <w:proofErr w:type="spellEnd"/>
      <w:r>
        <w:rPr>
          <w:rFonts w:ascii="Arial" w:eastAsia="Times New Roman" w:hAnsi="Arial" w:cs="Arial"/>
          <w:color w:val="3C444D"/>
          <w:sz w:val="18"/>
          <w:szCs w:val="18"/>
          <w:lang w:val="de-DE" w:eastAsia="it-IT"/>
        </w:rPr>
        <w:t xml:space="preserve"> di </w:t>
      </w:r>
      <w:proofErr w:type="spellStart"/>
      <w:r>
        <w:rPr>
          <w:rFonts w:ascii="Arial" w:eastAsia="Times New Roman" w:hAnsi="Arial" w:cs="Arial"/>
          <w:color w:val="3C444D"/>
          <w:sz w:val="18"/>
          <w:szCs w:val="18"/>
          <w:lang w:val="de-DE" w:eastAsia="it-IT"/>
        </w:rPr>
        <w:t>trasmissione</w:t>
      </w:r>
      <w:proofErr w:type="spellEnd"/>
    </w:p>
    <w:p w:rsidR="00F7723A" w:rsidRDefault="00F7723A" w:rsidP="00F7723A">
      <w:pPr>
        <w:pStyle w:val="Paragrafoelenco"/>
        <w:numPr>
          <w:ilvl w:val="0"/>
          <w:numId w:val="3"/>
        </w:numPr>
        <w:shd w:val="clear" w:color="auto" w:fill="F1F3F5"/>
        <w:spacing w:after="0" w:line="240" w:lineRule="auto"/>
        <w:rPr>
          <w:rFonts w:ascii="Arial" w:eastAsia="Times New Roman" w:hAnsi="Arial" w:cs="Arial"/>
          <w:b/>
          <w:i/>
          <w:color w:val="000000"/>
          <w:lang w:val="de-DE" w:eastAsia="it-IT"/>
        </w:rPr>
      </w:pPr>
      <w:r w:rsidRPr="008F38B1">
        <w:rPr>
          <w:rFonts w:ascii="Arial" w:eastAsia="Times New Roman" w:hAnsi="Arial" w:cs="Arial"/>
          <w:b/>
          <w:i/>
          <w:color w:val="000000"/>
          <w:lang w:val="de-DE" w:eastAsia="it-IT"/>
        </w:rPr>
        <w:t>Lesen Sie die Fragen. Kreuzen Sie bei jeder Frage die korrekte Lösung an.</w:t>
      </w:r>
    </w:p>
    <w:p w:rsidR="008F38B1" w:rsidRPr="008F38B1" w:rsidRDefault="008F38B1" w:rsidP="008F38B1">
      <w:pPr>
        <w:pStyle w:val="Paragrafoelenco"/>
        <w:shd w:val="clear" w:color="auto" w:fill="F1F3F5"/>
        <w:spacing w:after="0" w:line="240" w:lineRule="auto"/>
        <w:rPr>
          <w:rFonts w:ascii="Arial" w:eastAsia="Times New Roman" w:hAnsi="Arial" w:cs="Arial"/>
          <w:b/>
          <w:i/>
          <w:color w:val="000000"/>
          <w:lang w:val="de-DE" w:eastAsia="it-IT"/>
        </w:rPr>
      </w:pPr>
    </w:p>
    <w:p w:rsidR="008F38B1" w:rsidRPr="008F38B1" w:rsidRDefault="00AB42AA" w:rsidP="008F38B1">
      <w:pPr>
        <w:pStyle w:val="Paragrafoelenco"/>
        <w:numPr>
          <w:ilvl w:val="0"/>
          <w:numId w:val="4"/>
        </w:numPr>
        <w:spacing w:after="0" w:line="256" w:lineRule="auto"/>
        <w:rPr>
          <w:rFonts w:ascii="Arial" w:hAnsi="Arial" w:cs="Arial"/>
          <w:lang w:val="de-DE"/>
        </w:rPr>
      </w:pPr>
      <w:r>
        <w:rPr>
          <w:rFonts w:ascii="Arial" w:hAnsi="Arial" w:cs="Arial"/>
          <w:lang w:val="de-DE"/>
        </w:rPr>
        <w:t>In diesem Text geht es um</w:t>
      </w:r>
      <w:r w:rsidR="008F38B1" w:rsidRPr="008F38B1">
        <w:rPr>
          <w:rFonts w:ascii="Arial" w:hAnsi="Arial" w:cs="Arial"/>
          <w:lang w:val="de-DE"/>
        </w:rPr>
        <w:t xml:space="preserve"> …</w:t>
      </w:r>
    </w:p>
    <w:p w:rsidR="008F38B1" w:rsidRPr="008F38B1" w:rsidRDefault="00D33C80" w:rsidP="008F38B1">
      <w:pPr>
        <w:pStyle w:val="Paragrafoelenco"/>
        <w:numPr>
          <w:ilvl w:val="0"/>
          <w:numId w:val="5"/>
        </w:numPr>
        <w:spacing w:after="0" w:line="256" w:lineRule="auto"/>
        <w:rPr>
          <w:rFonts w:ascii="Arial" w:hAnsi="Arial" w:cs="Arial"/>
          <w:lang w:val="de-DE"/>
        </w:rPr>
      </w:pPr>
      <w:r>
        <w:rPr>
          <w:rFonts w:ascii="Arial" w:hAnsi="Arial" w:cs="Arial"/>
          <w:lang w:val="de-DE"/>
        </w:rPr>
        <w:t>die Fernsehgewohnheiten der Deutschen.</w:t>
      </w:r>
    </w:p>
    <w:p w:rsidR="008F38B1" w:rsidRPr="008F38B1" w:rsidRDefault="00D33C80" w:rsidP="008F38B1">
      <w:pPr>
        <w:pStyle w:val="Paragrafoelenco"/>
        <w:numPr>
          <w:ilvl w:val="0"/>
          <w:numId w:val="5"/>
        </w:numPr>
        <w:spacing w:after="0" w:line="256" w:lineRule="auto"/>
        <w:rPr>
          <w:rFonts w:ascii="Arial" w:hAnsi="Arial" w:cs="Arial"/>
          <w:lang w:val="de-DE"/>
        </w:rPr>
      </w:pPr>
      <w:r>
        <w:rPr>
          <w:rFonts w:ascii="Arial" w:hAnsi="Arial" w:cs="Arial"/>
          <w:lang w:val="de-DE"/>
        </w:rPr>
        <w:t xml:space="preserve">die </w:t>
      </w:r>
      <w:r w:rsidR="00DA0BE9">
        <w:rPr>
          <w:rFonts w:ascii="Arial" w:hAnsi="Arial" w:cs="Arial"/>
          <w:lang w:val="de-DE"/>
        </w:rPr>
        <w:t>staatlichen</w:t>
      </w:r>
      <w:r>
        <w:rPr>
          <w:rFonts w:ascii="Arial" w:hAnsi="Arial" w:cs="Arial"/>
          <w:lang w:val="de-DE"/>
        </w:rPr>
        <w:t xml:space="preserve"> </w:t>
      </w:r>
      <w:r w:rsidR="00DA0BE9">
        <w:rPr>
          <w:rFonts w:ascii="Arial" w:hAnsi="Arial" w:cs="Arial"/>
          <w:lang w:val="de-DE"/>
        </w:rPr>
        <w:t xml:space="preserve">deutschen </w:t>
      </w:r>
      <w:r>
        <w:rPr>
          <w:rFonts w:ascii="Arial" w:hAnsi="Arial" w:cs="Arial"/>
          <w:lang w:val="de-DE"/>
        </w:rPr>
        <w:t>Fernsehsender.</w:t>
      </w:r>
    </w:p>
    <w:p w:rsidR="008F38B1" w:rsidRPr="008F38B1" w:rsidRDefault="00DA0BE9" w:rsidP="008F38B1">
      <w:pPr>
        <w:pStyle w:val="Paragrafoelenco"/>
        <w:numPr>
          <w:ilvl w:val="0"/>
          <w:numId w:val="5"/>
        </w:numPr>
        <w:spacing w:after="0" w:line="256" w:lineRule="auto"/>
        <w:rPr>
          <w:rFonts w:ascii="Arial" w:hAnsi="Arial" w:cs="Arial"/>
          <w:lang w:val="de-DE"/>
        </w:rPr>
      </w:pPr>
      <w:r>
        <w:rPr>
          <w:rFonts w:ascii="Arial" w:hAnsi="Arial" w:cs="Arial"/>
          <w:lang w:val="de-DE"/>
        </w:rPr>
        <w:t>das Fernsehen in Deutschland.</w:t>
      </w:r>
    </w:p>
    <w:p w:rsidR="008F38B1" w:rsidRPr="008F38B1" w:rsidRDefault="008F38B1" w:rsidP="008F38B1">
      <w:pPr>
        <w:spacing w:after="0"/>
        <w:rPr>
          <w:rFonts w:ascii="Arial" w:hAnsi="Arial" w:cs="Arial"/>
          <w:lang w:val="de-DE"/>
        </w:rPr>
      </w:pPr>
    </w:p>
    <w:p w:rsidR="008F38B1" w:rsidRPr="008F38B1" w:rsidRDefault="000E02D0" w:rsidP="008F38B1">
      <w:pPr>
        <w:pStyle w:val="Paragrafoelenco"/>
        <w:numPr>
          <w:ilvl w:val="0"/>
          <w:numId w:val="4"/>
        </w:numPr>
        <w:spacing w:after="0" w:line="256" w:lineRule="auto"/>
        <w:rPr>
          <w:rFonts w:ascii="Arial" w:hAnsi="Arial" w:cs="Arial"/>
          <w:lang w:val="de-DE"/>
        </w:rPr>
      </w:pPr>
      <w:r>
        <w:rPr>
          <w:rFonts w:ascii="Arial" w:hAnsi="Arial" w:cs="Arial"/>
          <w:lang w:val="de-DE"/>
        </w:rPr>
        <w:t>Viele Deutsche</w:t>
      </w:r>
      <w:r w:rsidR="008F38B1" w:rsidRPr="008F38B1">
        <w:rPr>
          <w:rFonts w:ascii="Arial" w:hAnsi="Arial" w:cs="Arial"/>
          <w:lang w:val="de-DE"/>
        </w:rPr>
        <w:t xml:space="preserve"> …</w:t>
      </w:r>
    </w:p>
    <w:p w:rsidR="008F38B1" w:rsidRPr="008F38B1" w:rsidRDefault="000E02D0" w:rsidP="008F38B1">
      <w:pPr>
        <w:pStyle w:val="Paragrafoelenco"/>
        <w:numPr>
          <w:ilvl w:val="0"/>
          <w:numId w:val="6"/>
        </w:numPr>
        <w:spacing w:after="0" w:line="256" w:lineRule="auto"/>
        <w:rPr>
          <w:rFonts w:ascii="Arial" w:hAnsi="Arial" w:cs="Arial"/>
          <w:lang w:val="de-DE"/>
        </w:rPr>
      </w:pPr>
      <w:r>
        <w:rPr>
          <w:rFonts w:ascii="Arial" w:hAnsi="Arial" w:cs="Arial"/>
          <w:lang w:val="de-DE"/>
        </w:rPr>
        <w:t>sehen gern Krimis</w:t>
      </w:r>
      <w:r w:rsidR="008F38B1" w:rsidRPr="008F38B1">
        <w:rPr>
          <w:rFonts w:ascii="Arial" w:hAnsi="Arial" w:cs="Arial"/>
          <w:lang w:val="de-DE"/>
        </w:rPr>
        <w:t>.</w:t>
      </w:r>
    </w:p>
    <w:p w:rsidR="008F38B1" w:rsidRPr="008F38B1" w:rsidRDefault="000E02D0" w:rsidP="008F38B1">
      <w:pPr>
        <w:pStyle w:val="Paragrafoelenco"/>
        <w:numPr>
          <w:ilvl w:val="0"/>
          <w:numId w:val="6"/>
        </w:numPr>
        <w:spacing w:after="0" w:line="256" w:lineRule="auto"/>
        <w:rPr>
          <w:rFonts w:ascii="Arial" w:hAnsi="Arial" w:cs="Arial"/>
          <w:lang w:val="de-DE"/>
        </w:rPr>
      </w:pPr>
      <w:r>
        <w:rPr>
          <w:rFonts w:ascii="Arial" w:hAnsi="Arial" w:cs="Arial"/>
          <w:lang w:val="de-DE"/>
        </w:rPr>
        <w:t>interessieren sich nicht für Nachrichten.</w:t>
      </w:r>
    </w:p>
    <w:p w:rsidR="008F38B1" w:rsidRPr="008F38B1" w:rsidRDefault="000E02D0" w:rsidP="008F38B1">
      <w:pPr>
        <w:pStyle w:val="Paragrafoelenco"/>
        <w:numPr>
          <w:ilvl w:val="0"/>
          <w:numId w:val="6"/>
        </w:numPr>
        <w:spacing w:after="0" w:line="256" w:lineRule="auto"/>
        <w:rPr>
          <w:rFonts w:ascii="Arial" w:hAnsi="Arial" w:cs="Arial"/>
          <w:lang w:val="de-DE"/>
        </w:rPr>
      </w:pPr>
      <w:r>
        <w:rPr>
          <w:rFonts w:ascii="Arial" w:hAnsi="Arial" w:cs="Arial"/>
          <w:lang w:val="de-DE"/>
        </w:rPr>
        <w:t>sehen nur am Sonntagabend fern.</w:t>
      </w:r>
    </w:p>
    <w:p w:rsidR="008F38B1" w:rsidRPr="008F38B1" w:rsidRDefault="008F38B1" w:rsidP="008F38B1">
      <w:pPr>
        <w:spacing w:after="0"/>
        <w:rPr>
          <w:rFonts w:ascii="Arial" w:hAnsi="Arial" w:cs="Arial"/>
          <w:lang w:val="de-DE"/>
        </w:rPr>
      </w:pPr>
    </w:p>
    <w:p w:rsidR="008F38B1" w:rsidRPr="008F38B1" w:rsidRDefault="00052803" w:rsidP="008F38B1">
      <w:pPr>
        <w:pStyle w:val="Paragrafoelenco"/>
        <w:numPr>
          <w:ilvl w:val="0"/>
          <w:numId w:val="4"/>
        </w:numPr>
        <w:spacing w:after="0" w:line="256" w:lineRule="auto"/>
        <w:rPr>
          <w:rFonts w:ascii="Arial" w:hAnsi="Arial" w:cs="Arial"/>
          <w:lang w:val="de-DE"/>
        </w:rPr>
      </w:pPr>
      <w:r>
        <w:rPr>
          <w:rFonts w:ascii="Arial" w:hAnsi="Arial" w:cs="Arial"/>
          <w:lang w:val="de-DE"/>
        </w:rPr>
        <w:t>Die regionalen Sender</w:t>
      </w:r>
      <w:r w:rsidR="008F38B1" w:rsidRPr="008F38B1">
        <w:rPr>
          <w:rFonts w:ascii="Arial" w:hAnsi="Arial" w:cs="Arial"/>
          <w:lang w:val="de-DE"/>
        </w:rPr>
        <w:t xml:space="preserve"> …</w:t>
      </w:r>
    </w:p>
    <w:p w:rsidR="008F38B1" w:rsidRPr="008F38B1" w:rsidRDefault="00052803" w:rsidP="008F38B1">
      <w:pPr>
        <w:pStyle w:val="Paragrafoelenco"/>
        <w:numPr>
          <w:ilvl w:val="0"/>
          <w:numId w:val="7"/>
        </w:numPr>
        <w:spacing w:after="0" w:line="256" w:lineRule="auto"/>
        <w:rPr>
          <w:rFonts w:ascii="Arial" w:hAnsi="Arial" w:cs="Arial"/>
          <w:lang w:val="de-DE"/>
        </w:rPr>
      </w:pPr>
      <w:r>
        <w:rPr>
          <w:rFonts w:ascii="Arial" w:hAnsi="Arial" w:cs="Arial"/>
          <w:lang w:val="de-DE"/>
        </w:rPr>
        <w:t xml:space="preserve">kooperieren mit </w:t>
      </w:r>
      <w:r w:rsidR="00BF7B88">
        <w:rPr>
          <w:rFonts w:ascii="Arial" w:hAnsi="Arial" w:cs="Arial"/>
          <w:lang w:val="de-DE"/>
        </w:rPr>
        <w:t>dem italienischen Fernsehen.</w:t>
      </w:r>
    </w:p>
    <w:p w:rsidR="008F38B1" w:rsidRPr="008F38B1" w:rsidRDefault="00BF7B88" w:rsidP="008F38B1">
      <w:pPr>
        <w:pStyle w:val="Paragrafoelenco"/>
        <w:numPr>
          <w:ilvl w:val="0"/>
          <w:numId w:val="7"/>
        </w:numPr>
        <w:spacing w:after="0" w:line="256" w:lineRule="auto"/>
        <w:rPr>
          <w:rFonts w:ascii="Arial" w:hAnsi="Arial" w:cs="Arial"/>
          <w:lang w:val="de-DE"/>
        </w:rPr>
      </w:pPr>
      <w:r>
        <w:rPr>
          <w:rFonts w:ascii="Arial" w:hAnsi="Arial" w:cs="Arial"/>
          <w:lang w:val="de-DE"/>
        </w:rPr>
        <w:t>haben autonome Programme.</w:t>
      </w:r>
    </w:p>
    <w:p w:rsidR="008F38B1" w:rsidRPr="008F38B1" w:rsidRDefault="00F16162" w:rsidP="008F38B1">
      <w:pPr>
        <w:pStyle w:val="Paragrafoelenco"/>
        <w:numPr>
          <w:ilvl w:val="0"/>
          <w:numId w:val="7"/>
        </w:numPr>
        <w:spacing w:after="0" w:line="256" w:lineRule="auto"/>
        <w:rPr>
          <w:rFonts w:ascii="Arial" w:hAnsi="Arial" w:cs="Arial"/>
          <w:lang w:val="de-DE"/>
        </w:rPr>
      </w:pPr>
      <w:r>
        <w:rPr>
          <w:rFonts w:ascii="Arial" w:hAnsi="Arial" w:cs="Arial"/>
          <w:lang w:val="de-DE"/>
        </w:rPr>
        <w:t>sind ins ZDF integriert.</w:t>
      </w:r>
    </w:p>
    <w:p w:rsidR="008F38B1" w:rsidRPr="008F38B1" w:rsidRDefault="008F38B1" w:rsidP="008F38B1">
      <w:pPr>
        <w:spacing w:after="0"/>
        <w:ind w:left="360"/>
        <w:rPr>
          <w:rFonts w:ascii="Arial" w:hAnsi="Arial" w:cs="Arial"/>
          <w:lang w:val="de-DE"/>
        </w:rPr>
      </w:pPr>
    </w:p>
    <w:p w:rsidR="008F38B1" w:rsidRPr="008F38B1" w:rsidRDefault="00B871C4" w:rsidP="008F38B1">
      <w:pPr>
        <w:pStyle w:val="Paragrafoelenco"/>
        <w:numPr>
          <w:ilvl w:val="0"/>
          <w:numId w:val="4"/>
        </w:numPr>
        <w:spacing w:after="0" w:line="256" w:lineRule="auto"/>
        <w:rPr>
          <w:rFonts w:ascii="Arial" w:hAnsi="Arial" w:cs="Arial"/>
          <w:lang w:val="de-DE"/>
        </w:rPr>
      </w:pPr>
      <w:r>
        <w:rPr>
          <w:rFonts w:ascii="Arial" w:hAnsi="Arial" w:cs="Arial"/>
          <w:lang w:val="de-DE"/>
        </w:rPr>
        <w:t>Das staatliche Fernsehen finanziert sich über</w:t>
      </w:r>
      <w:r w:rsidR="008F38B1" w:rsidRPr="008F38B1">
        <w:rPr>
          <w:rFonts w:ascii="Arial" w:hAnsi="Arial" w:cs="Arial"/>
          <w:lang w:val="de-DE"/>
        </w:rPr>
        <w:t xml:space="preserve"> …</w:t>
      </w:r>
    </w:p>
    <w:p w:rsidR="008F38B1" w:rsidRPr="008F38B1" w:rsidRDefault="00B871C4" w:rsidP="008F38B1">
      <w:pPr>
        <w:pStyle w:val="Paragrafoelenco"/>
        <w:numPr>
          <w:ilvl w:val="0"/>
          <w:numId w:val="8"/>
        </w:numPr>
        <w:spacing w:after="0" w:line="256" w:lineRule="auto"/>
        <w:rPr>
          <w:rFonts w:ascii="Arial" w:hAnsi="Arial" w:cs="Arial"/>
          <w:lang w:val="de-DE"/>
        </w:rPr>
      </w:pPr>
      <w:proofErr w:type="spellStart"/>
      <w:r>
        <w:rPr>
          <w:rFonts w:ascii="Arial" w:hAnsi="Arial" w:cs="Arial"/>
          <w:lang w:val="de-DE"/>
        </w:rPr>
        <w:t>Streamingdienste</w:t>
      </w:r>
      <w:proofErr w:type="spellEnd"/>
      <w:r>
        <w:rPr>
          <w:rFonts w:ascii="Arial" w:hAnsi="Arial" w:cs="Arial"/>
          <w:lang w:val="de-DE"/>
        </w:rPr>
        <w:t>.</w:t>
      </w:r>
    </w:p>
    <w:p w:rsidR="008F38B1" w:rsidRPr="008F38B1" w:rsidRDefault="0043640C" w:rsidP="008F38B1">
      <w:pPr>
        <w:pStyle w:val="Paragrafoelenco"/>
        <w:numPr>
          <w:ilvl w:val="0"/>
          <w:numId w:val="8"/>
        </w:numPr>
        <w:spacing w:after="0" w:line="256" w:lineRule="auto"/>
        <w:rPr>
          <w:rFonts w:ascii="Arial" w:hAnsi="Arial" w:cs="Arial"/>
          <w:lang w:val="de-DE"/>
        </w:rPr>
      </w:pPr>
      <w:r>
        <w:rPr>
          <w:rFonts w:ascii="Arial" w:hAnsi="Arial" w:cs="Arial"/>
          <w:lang w:val="de-DE"/>
        </w:rPr>
        <w:t>Werbung.</w:t>
      </w:r>
    </w:p>
    <w:p w:rsidR="008F38B1" w:rsidRPr="008F38B1" w:rsidRDefault="00B871C4" w:rsidP="008F38B1">
      <w:pPr>
        <w:pStyle w:val="Paragrafoelenco"/>
        <w:numPr>
          <w:ilvl w:val="0"/>
          <w:numId w:val="8"/>
        </w:numPr>
        <w:spacing w:after="0" w:line="256" w:lineRule="auto"/>
        <w:rPr>
          <w:rFonts w:ascii="Arial" w:hAnsi="Arial" w:cs="Arial"/>
          <w:lang w:val="de-DE"/>
        </w:rPr>
      </w:pPr>
      <w:r>
        <w:rPr>
          <w:rFonts w:ascii="Arial" w:hAnsi="Arial" w:cs="Arial"/>
          <w:lang w:val="de-DE"/>
        </w:rPr>
        <w:t>Gebühren.</w:t>
      </w:r>
    </w:p>
    <w:p w:rsidR="00F7723A" w:rsidRPr="007C6CD3" w:rsidRDefault="00F7723A" w:rsidP="007C6CD3">
      <w:pPr>
        <w:shd w:val="clear" w:color="auto" w:fill="F1F3F5"/>
        <w:spacing w:after="430" w:line="240" w:lineRule="auto"/>
        <w:rPr>
          <w:rFonts w:ascii="Arial" w:eastAsia="Times New Roman" w:hAnsi="Arial" w:cs="Arial"/>
          <w:color w:val="3C444D"/>
          <w:sz w:val="18"/>
          <w:szCs w:val="18"/>
          <w:lang w:val="de-DE" w:eastAsia="it-IT"/>
        </w:rPr>
      </w:pPr>
    </w:p>
    <w:p w:rsidR="003F208C" w:rsidRPr="00257F92" w:rsidRDefault="003F208C">
      <w:pPr>
        <w:rPr>
          <w:lang w:val="de-DE"/>
        </w:rPr>
      </w:pPr>
    </w:p>
    <w:sectPr w:rsidR="003F208C" w:rsidRPr="00257F92"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292955"/>
    <w:multiLevelType w:val="hybridMultilevel"/>
    <w:tmpl w:val="AC2CA8D0"/>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158A7767"/>
    <w:multiLevelType w:val="hybridMultilevel"/>
    <w:tmpl w:val="702E17DC"/>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
    <w:nsid w:val="253A4D6A"/>
    <w:multiLevelType w:val="hybridMultilevel"/>
    <w:tmpl w:val="ACF491BE"/>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
    <w:nsid w:val="3E906B6B"/>
    <w:multiLevelType w:val="hybridMultilevel"/>
    <w:tmpl w:val="2DFC6238"/>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4">
    <w:nsid w:val="55A5569A"/>
    <w:multiLevelType w:val="hybridMultilevel"/>
    <w:tmpl w:val="3426174A"/>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5">
    <w:nsid w:val="5C905781"/>
    <w:multiLevelType w:val="hybridMultilevel"/>
    <w:tmpl w:val="54C6905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621D4B94"/>
    <w:multiLevelType w:val="hybridMultilevel"/>
    <w:tmpl w:val="44EC7002"/>
    <w:lvl w:ilvl="0" w:tplc="8DBA9540">
      <w:numFmt w:val="bullet"/>
      <w:lvlText w:val=""/>
      <w:lvlJc w:val="left"/>
      <w:pPr>
        <w:ind w:left="720" w:hanging="360"/>
      </w:pPr>
      <w:rPr>
        <w:rFonts w:ascii="Symbol" w:eastAsia="Times New Roman" w:hAnsi="Symbo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62BE6465"/>
    <w:multiLevelType w:val="hybridMultilevel"/>
    <w:tmpl w:val="54C6905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6"/>
  </w:num>
  <w:num w:numId="2">
    <w:abstractNumId w:val="7"/>
  </w:num>
  <w:num w:numId="3">
    <w:abstractNumId w:val="5"/>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283"/>
  <w:characterSpacingControl w:val="doNotCompress"/>
  <w:compat/>
  <w:rsids>
    <w:rsidRoot w:val="00257F92"/>
    <w:rsid w:val="00006157"/>
    <w:rsid w:val="00052803"/>
    <w:rsid w:val="000706E2"/>
    <w:rsid w:val="000E02D0"/>
    <w:rsid w:val="001E2967"/>
    <w:rsid w:val="00214E01"/>
    <w:rsid w:val="00257F92"/>
    <w:rsid w:val="002F3D76"/>
    <w:rsid w:val="0033165E"/>
    <w:rsid w:val="003F208C"/>
    <w:rsid w:val="0043640C"/>
    <w:rsid w:val="0060478C"/>
    <w:rsid w:val="006542C4"/>
    <w:rsid w:val="006B58B5"/>
    <w:rsid w:val="007C6CD3"/>
    <w:rsid w:val="00827308"/>
    <w:rsid w:val="00837B63"/>
    <w:rsid w:val="008A5E49"/>
    <w:rsid w:val="008F38B1"/>
    <w:rsid w:val="00AB42AA"/>
    <w:rsid w:val="00B30937"/>
    <w:rsid w:val="00B322DA"/>
    <w:rsid w:val="00B871C4"/>
    <w:rsid w:val="00BF7B88"/>
    <w:rsid w:val="00C81164"/>
    <w:rsid w:val="00CA0353"/>
    <w:rsid w:val="00CC6E59"/>
    <w:rsid w:val="00CF6748"/>
    <w:rsid w:val="00D33C80"/>
    <w:rsid w:val="00DA0BE9"/>
    <w:rsid w:val="00E9756F"/>
    <w:rsid w:val="00F16162"/>
    <w:rsid w:val="00F7723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208C"/>
  </w:style>
  <w:style w:type="paragraph" w:styleId="Titolo2">
    <w:name w:val="heading 2"/>
    <w:basedOn w:val="Normale"/>
    <w:link w:val="Titolo2Carattere"/>
    <w:uiPriority w:val="9"/>
    <w:qFormat/>
    <w:rsid w:val="00257F92"/>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257F92"/>
    <w:rPr>
      <w:rFonts w:ascii="Times New Roman" w:eastAsia="Times New Roman" w:hAnsi="Times New Roman" w:cs="Times New Roman"/>
      <w:b/>
      <w:bCs/>
      <w:sz w:val="36"/>
      <w:szCs w:val="36"/>
      <w:lang w:eastAsia="it-IT"/>
    </w:rPr>
  </w:style>
  <w:style w:type="character" w:customStyle="1" w:styleId="lesson-part-title">
    <w:name w:val="lesson-part-title"/>
    <w:basedOn w:val="Carpredefinitoparagrafo"/>
    <w:rsid w:val="00257F92"/>
  </w:style>
  <w:style w:type="paragraph" w:styleId="NormaleWeb">
    <w:name w:val="Normal (Web)"/>
    <w:basedOn w:val="Normale"/>
    <w:uiPriority w:val="99"/>
    <w:semiHidden/>
    <w:unhideWhenUsed/>
    <w:rsid w:val="00257F92"/>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257F9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57F92"/>
    <w:rPr>
      <w:rFonts w:ascii="Tahoma" w:hAnsi="Tahoma" w:cs="Tahoma"/>
      <w:sz w:val="16"/>
      <w:szCs w:val="16"/>
    </w:rPr>
  </w:style>
  <w:style w:type="paragraph" w:styleId="Paragrafoelenco">
    <w:name w:val="List Paragraph"/>
    <w:basedOn w:val="Normale"/>
    <w:uiPriority w:val="34"/>
    <w:qFormat/>
    <w:rsid w:val="007C6CD3"/>
    <w:pPr>
      <w:ind w:left="720"/>
      <w:contextualSpacing/>
    </w:pPr>
  </w:style>
</w:styles>
</file>

<file path=word/webSettings.xml><?xml version="1.0" encoding="utf-8"?>
<w:webSettings xmlns:r="http://schemas.openxmlformats.org/officeDocument/2006/relationships" xmlns:w="http://schemas.openxmlformats.org/wordprocessingml/2006/main">
  <w:divs>
    <w:div w:id="1035885055">
      <w:bodyDiv w:val="1"/>
      <w:marLeft w:val="0"/>
      <w:marRight w:val="0"/>
      <w:marTop w:val="0"/>
      <w:marBottom w:val="0"/>
      <w:divBdr>
        <w:top w:val="none" w:sz="0" w:space="0" w:color="auto"/>
        <w:left w:val="none" w:sz="0" w:space="0" w:color="auto"/>
        <w:bottom w:val="none" w:sz="0" w:space="0" w:color="auto"/>
        <w:right w:val="none" w:sz="0" w:space="0" w:color="auto"/>
      </w:divBdr>
    </w:div>
    <w:div w:id="1974552382">
      <w:bodyDiv w:val="1"/>
      <w:marLeft w:val="0"/>
      <w:marRight w:val="0"/>
      <w:marTop w:val="0"/>
      <w:marBottom w:val="0"/>
      <w:divBdr>
        <w:top w:val="none" w:sz="0" w:space="0" w:color="auto"/>
        <w:left w:val="none" w:sz="0" w:space="0" w:color="auto"/>
        <w:bottom w:val="none" w:sz="0" w:space="0" w:color="auto"/>
        <w:right w:val="none" w:sz="0" w:space="0" w:color="auto"/>
      </w:divBdr>
      <w:divsChild>
        <w:div w:id="8139512">
          <w:marLeft w:val="0"/>
          <w:marRight w:val="0"/>
          <w:marTop w:val="215"/>
          <w:marBottom w:val="215"/>
          <w:divBdr>
            <w:top w:val="none" w:sz="0" w:space="0" w:color="auto"/>
            <w:left w:val="none" w:sz="0" w:space="0" w:color="auto"/>
            <w:bottom w:val="none" w:sz="0" w:space="0" w:color="auto"/>
            <w:right w:val="none" w:sz="0" w:space="0" w:color="auto"/>
          </w:divBdr>
          <w:divsChild>
            <w:div w:id="987779808">
              <w:marLeft w:val="0"/>
              <w:marRight w:val="0"/>
              <w:marTop w:val="0"/>
              <w:marBottom w:val="0"/>
              <w:divBdr>
                <w:top w:val="none" w:sz="0" w:space="0" w:color="auto"/>
                <w:left w:val="none" w:sz="0" w:space="0" w:color="auto"/>
                <w:bottom w:val="none" w:sz="0" w:space="0" w:color="auto"/>
                <w:right w:val="none" w:sz="0" w:space="0" w:color="auto"/>
              </w:divBdr>
              <w:divsChild>
                <w:div w:id="9845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339</Words>
  <Characters>1937</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2272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4</cp:revision>
  <cp:lastPrinted>2024-10-23T07:15:00Z</cp:lastPrinted>
  <dcterms:created xsi:type="dcterms:W3CDTF">2024-11-02T11:52:00Z</dcterms:created>
  <dcterms:modified xsi:type="dcterms:W3CDTF">2024-11-02T11:58:00Z</dcterms:modified>
</cp:coreProperties>
</file>