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B5" w:rsidRPr="00585F1B" w:rsidRDefault="00DA7A22" w:rsidP="001464B5">
      <w:pPr>
        <w:spacing w:after="0"/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585F1B" w:rsidRPr="00585F1B">
        <w:rPr>
          <w:b/>
          <w:sz w:val="28"/>
          <w:szCs w:val="28"/>
        </w:rPr>
        <w:t xml:space="preserve">LÖSUNGSBLATT </w:t>
      </w:r>
      <w:r w:rsidR="001464B5" w:rsidRPr="00585F1B">
        <w:rPr>
          <w:b/>
          <w:sz w:val="28"/>
          <w:szCs w:val="28"/>
        </w:rPr>
        <w:t>GENITIV</w:t>
      </w:r>
    </w:p>
    <w:p w:rsidR="001464B5" w:rsidRPr="00585F1B" w:rsidRDefault="001464B5" w:rsidP="001464B5">
      <w:pPr>
        <w:spacing w:after="0"/>
        <w:rPr>
          <w:b/>
        </w:rPr>
      </w:pPr>
      <w:r w:rsidRPr="00585F1B">
        <w:rPr>
          <w:b/>
        </w:rPr>
        <w:t>______________________________________________________________________________</w:t>
      </w:r>
    </w:p>
    <w:p w:rsidR="001464B5" w:rsidRPr="00585F1B" w:rsidRDefault="001464B5" w:rsidP="001464B5">
      <w:pPr>
        <w:spacing w:after="0"/>
        <w:rPr>
          <w:b/>
        </w:rPr>
      </w:pPr>
      <w:r w:rsidRPr="00585F1B">
        <w:rPr>
          <w:b/>
        </w:rPr>
        <w:t xml:space="preserve">1 </w:t>
      </w:r>
      <w:proofErr w:type="spellStart"/>
      <w:r w:rsidRPr="00585F1B">
        <w:rPr>
          <w:b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1464B5" w:rsidRPr="00006135" w:rsidTr="001464B5">
        <w:trPr>
          <w:trHeight w:val="57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77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>Il genitivo è il complemento di specificaz</w:t>
            </w:r>
            <w:r>
              <w:rPr>
                <w:sz w:val="20"/>
                <w:szCs w:val="20"/>
              </w:rPr>
              <w:t>ione (complemento di un nome). S</w:t>
            </w:r>
            <w:r w:rsidRPr="0072664B">
              <w:rPr>
                <w:sz w:val="20"/>
                <w:szCs w:val="20"/>
              </w:rPr>
              <w:t>i usa per esprimere appartenenza, possesso.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1300"/>
              <w:gridCol w:w="3969"/>
              <w:gridCol w:w="3827"/>
            </w:tblGrid>
            <w:tr w:rsidR="001A0D77" w:rsidRPr="0072664B" w:rsidTr="00CC0992">
              <w:trPr>
                <w:trHeight w:val="989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Bilder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Maler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 xml:space="preserve">s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sind abstrakt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>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Idee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Studentin ist interessant. 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Hauptstadt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Land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ist nicht groß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Reise 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Freunde war schön.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 quadri del pittore sono astratti.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L'idea della studentessa è interessante.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La capitale del Paese non è grande.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Il viaggio degli amici è stato bello.</w:t>
                  </w:r>
                </w:p>
              </w:tc>
            </w:tr>
          </w:tbl>
          <w:p w:rsidR="001A0D77" w:rsidRDefault="001A0D77" w:rsidP="001A0D77">
            <w:pPr>
              <w:spacing w:line="240" w:lineRule="auto"/>
              <w:rPr>
                <w:sz w:val="20"/>
                <w:szCs w:val="20"/>
              </w:rPr>
            </w:pP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a) </w:t>
            </w:r>
            <w:r w:rsidRPr="0072664B">
              <w:rPr>
                <w:sz w:val="20"/>
                <w:szCs w:val="20"/>
              </w:rPr>
              <w:t xml:space="preserve">Il </w:t>
            </w:r>
            <w:r w:rsidRPr="0072664B">
              <w:rPr>
                <w:b/>
                <w:sz w:val="20"/>
                <w:szCs w:val="20"/>
              </w:rPr>
              <w:t>genitivo maschile</w:t>
            </w:r>
            <w:r w:rsidRPr="0072664B">
              <w:rPr>
                <w:sz w:val="20"/>
                <w:szCs w:val="20"/>
              </w:rPr>
              <w:t xml:space="preserve"> e </w:t>
            </w:r>
            <w:r w:rsidRPr="0072664B">
              <w:rPr>
                <w:b/>
                <w:sz w:val="20"/>
                <w:szCs w:val="20"/>
              </w:rPr>
              <w:t>neutro</w:t>
            </w:r>
            <w:r w:rsidRPr="0072664B">
              <w:rPr>
                <w:sz w:val="20"/>
                <w:szCs w:val="20"/>
              </w:rPr>
              <w:t xml:space="preserve"> sono uguali: la desinenza - </w:t>
            </w:r>
            <w:r w:rsidRPr="0072664B">
              <w:rPr>
                <w:b/>
                <w:sz w:val="20"/>
                <w:szCs w:val="20"/>
                <w:u w:val="single"/>
              </w:rPr>
              <w:t xml:space="preserve">s </w:t>
            </w:r>
            <w:r w:rsidRPr="0072664B">
              <w:rPr>
                <w:sz w:val="20"/>
                <w:szCs w:val="20"/>
              </w:rPr>
              <w:t>va aggiunta sia all’articolo che al nome.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Molti monosillabi hanno la desinenza </w:t>
            </w:r>
            <w:proofErr w:type="spellStart"/>
            <w:r w:rsidRPr="0072664B">
              <w:rPr>
                <w:b/>
                <w:sz w:val="20"/>
                <w:szCs w:val="20"/>
              </w:rPr>
              <w:t>-es</w:t>
            </w:r>
            <w:proofErr w:type="spellEnd"/>
            <w:r w:rsidRPr="0072664B">
              <w:rPr>
                <w:sz w:val="20"/>
                <w:szCs w:val="20"/>
              </w:rPr>
              <w:t xml:space="preserve"> nel genitivo. 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2664B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Tasche – der Lehrer: die Tasche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Lehrer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groß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der Wagen – der Mann; der Wagen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Mann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es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 rot.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 xml:space="preserve">) </w:t>
            </w:r>
            <w:r w:rsidRPr="0072664B">
              <w:rPr>
                <w:sz w:val="20"/>
                <w:szCs w:val="20"/>
              </w:rPr>
              <w:t xml:space="preserve">Il </w:t>
            </w:r>
            <w:r w:rsidRPr="0072664B">
              <w:rPr>
                <w:b/>
                <w:sz w:val="20"/>
                <w:szCs w:val="20"/>
              </w:rPr>
              <w:t>genitivo femminile</w:t>
            </w:r>
            <w:r w:rsidRPr="0072664B">
              <w:rPr>
                <w:sz w:val="20"/>
                <w:szCs w:val="20"/>
              </w:rPr>
              <w:t xml:space="preserve"> e </w:t>
            </w:r>
            <w:r w:rsidRPr="0072664B">
              <w:rPr>
                <w:b/>
                <w:sz w:val="20"/>
                <w:szCs w:val="20"/>
              </w:rPr>
              <w:t>il plurale</w:t>
            </w:r>
            <w:r w:rsidRPr="0072664B">
              <w:rPr>
                <w:sz w:val="20"/>
                <w:szCs w:val="20"/>
              </w:rPr>
              <w:t xml:space="preserve"> hanno la desinenza </w:t>
            </w:r>
            <w:proofErr w:type="spellStart"/>
            <w:r w:rsidRPr="0072664B">
              <w:rPr>
                <w:b/>
                <w:sz w:val="20"/>
                <w:szCs w:val="20"/>
              </w:rPr>
              <w:t>–er</w:t>
            </w:r>
            <w:proofErr w:type="spellEnd"/>
            <w:r w:rsidRPr="0072664B">
              <w:rPr>
                <w:sz w:val="20"/>
                <w:szCs w:val="20"/>
              </w:rPr>
              <w:t>, da aggiungere al solo articolo.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Il genitivo segue il nome a cui si riferisce. 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2664B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Kompetenzen – die Chefin; die Kompetenzen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Chefin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Arbeit – die Angestellten; die Arbeit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Angestellten</w:t>
            </w:r>
          </w:p>
          <w:p w:rsidR="001A0D77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c) </w:t>
            </w:r>
            <w:r w:rsidRPr="0072664B">
              <w:rPr>
                <w:sz w:val="20"/>
                <w:szCs w:val="20"/>
              </w:rPr>
              <w:t>Anche per gli altri articoli, aggettivi possessivi, etc. valgono le stesse desinenze.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Ind w:w="1467" w:type="dxa"/>
              <w:tblLook w:val="04A0"/>
            </w:tblPr>
            <w:tblGrid>
              <w:gridCol w:w="1090"/>
              <w:gridCol w:w="3177"/>
            </w:tblGrid>
            <w:tr w:rsidR="001A0D77" w:rsidRPr="00006135" w:rsidTr="00CC0992">
              <w:trPr>
                <w:trHeight w:val="736"/>
              </w:trPr>
              <w:tc>
                <w:tcPr>
                  <w:tcW w:w="10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1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Mannes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einer/dieser/ meiner Frau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Kindes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aller/dieser/ meiner Kinder</w:t>
                  </w:r>
                </w:p>
              </w:tc>
            </w:tr>
          </w:tbl>
          <w:p w:rsidR="001A0D77" w:rsidRPr="001A0D77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d) </w:t>
            </w:r>
            <w:r w:rsidRPr="0072664B">
              <w:rPr>
                <w:sz w:val="20"/>
                <w:szCs w:val="20"/>
              </w:rPr>
              <w:t>Il genitivo dei nomi propri si forma aggiungendo una "s" al nome. A differenza dell'inglese, la "s" non viene apostrofata.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</w:rPr>
            </w:pPr>
            <w:r w:rsidRPr="0072664B">
              <w:rPr>
                <w:b/>
                <w:sz w:val="20"/>
                <w:szCs w:val="20"/>
              </w:rPr>
              <w:t>Per esempio: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Pe</w:t>
            </w:r>
            <w:r w:rsidRPr="0072664B">
              <w:rPr>
                <w:sz w:val="20"/>
                <w:szCs w:val="20"/>
                <w:lang w:val="de-DE"/>
              </w:rPr>
              <w:t>ters Koffer;    Berlins Sehenswürdigkeiten;     Italiens Strände;     Familie Lehners Wohnung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A62A2A">
              <w:rPr>
                <w:sz w:val="20"/>
                <w:szCs w:val="20"/>
              </w:rPr>
              <w:t>e)</w:t>
            </w:r>
            <w:r>
              <w:rPr>
                <w:sz w:val="20"/>
                <w:szCs w:val="20"/>
              </w:rPr>
              <w:t xml:space="preserve"> </w:t>
            </w:r>
            <w:r w:rsidRPr="0072664B">
              <w:rPr>
                <w:sz w:val="20"/>
                <w:szCs w:val="20"/>
              </w:rPr>
              <w:t xml:space="preserve">Nel linguaggio colloquiale il genitivo viene spesso sostituito da </w:t>
            </w:r>
            <w:r w:rsidRPr="0072664B">
              <w:rPr>
                <w:i/>
                <w:sz w:val="20"/>
                <w:szCs w:val="20"/>
              </w:rPr>
              <w:t xml:space="preserve">von + </w:t>
            </w:r>
            <w:r w:rsidRPr="0072664B">
              <w:rPr>
                <w:sz w:val="20"/>
                <w:szCs w:val="20"/>
              </w:rPr>
              <w:t xml:space="preserve">dativo. 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2664B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464B5" w:rsidRPr="001464B5" w:rsidRDefault="001A0D77" w:rsidP="001A0D77">
            <w:pPr>
              <w:spacing w:line="240" w:lineRule="auto"/>
              <w:rPr>
                <w:rFonts w:cs="Times New Roman"/>
                <w:lang w:val="de-DE"/>
              </w:rPr>
            </w:pP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>des</w:t>
            </w:r>
            <w:r w:rsidRPr="0072664B">
              <w:rPr>
                <w:i/>
                <w:sz w:val="20"/>
                <w:szCs w:val="20"/>
                <w:lang w:val="de-DE"/>
              </w:rPr>
              <w:t xml:space="preserve"> Parlaments</w:t>
            </w:r>
            <w:r w:rsidRPr="0072664B">
              <w:rPr>
                <w:sz w:val="20"/>
                <w:szCs w:val="20"/>
                <w:lang w:val="de-DE"/>
              </w:rPr>
              <w:t xml:space="preserve">  = </w:t>
            </w: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 xml:space="preserve">vom </w:t>
            </w:r>
            <w:r w:rsidRPr="0072664B">
              <w:rPr>
                <w:i/>
                <w:sz w:val="20"/>
                <w:szCs w:val="20"/>
                <w:lang w:val="de-DE"/>
              </w:rPr>
              <w:t>Parlament</w:t>
            </w:r>
          </w:p>
        </w:tc>
      </w:tr>
    </w:tbl>
    <w:p w:rsidR="001464B5" w:rsidRDefault="001464B5" w:rsidP="001464B5">
      <w:pPr>
        <w:spacing w:after="0"/>
        <w:rPr>
          <w:b/>
          <w:lang w:val="de-DE"/>
        </w:rPr>
      </w:pPr>
    </w:p>
    <w:p w:rsidR="00003176" w:rsidRPr="008E6D73" w:rsidRDefault="008E6D73" w:rsidP="0000317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2 a) </w:t>
      </w:r>
      <w:r w:rsidR="001464B5" w:rsidRPr="008E6D73">
        <w:rPr>
          <w:b/>
          <w:sz w:val="20"/>
          <w:szCs w:val="20"/>
          <w:lang w:val="de-DE"/>
        </w:rPr>
        <w:t xml:space="preserve"> Üben Sie. Ergänzen Sie den Genitiv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Das Serviceteam der Firma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2 Der Komponist der Lieder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3 Der neue Film des Regisseurs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4 Der Kuchen der Großmutter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5 Der Chef des Orchesters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6 Im Westen des Landes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</w:p>
    <w:p w:rsidR="00003176" w:rsidRPr="008E6D73" w:rsidRDefault="008E6D73" w:rsidP="0000317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2 b) </w:t>
      </w:r>
      <w:r w:rsidR="00003176" w:rsidRPr="008E6D73">
        <w:rPr>
          <w:b/>
          <w:sz w:val="20"/>
          <w:szCs w:val="20"/>
          <w:lang w:val="de-DE"/>
        </w:rPr>
        <w:t xml:space="preserve"> Üben Sie. Formen Sie um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Das ist die Telefonnummer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1  der Bibliothek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2 meines Vermieters 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3 </w:t>
      </w:r>
      <w:r w:rsidR="00585F1B" w:rsidRPr="008E6D73">
        <w:rPr>
          <w:sz w:val="20"/>
          <w:szCs w:val="20"/>
          <w:lang w:val="de-DE"/>
        </w:rPr>
        <w:t xml:space="preserve">Das ist </w:t>
      </w:r>
      <w:r w:rsidRPr="008E6D73">
        <w:rPr>
          <w:sz w:val="20"/>
          <w:szCs w:val="20"/>
          <w:lang w:val="de-DE"/>
        </w:rPr>
        <w:t>Anitas Telefonnummer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4 der Reinigung 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5 des Rathauses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6 unserer Nachbarin</w:t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7 </w:t>
      </w:r>
      <w:r w:rsidR="00585F1B" w:rsidRPr="008E6D73">
        <w:rPr>
          <w:sz w:val="20"/>
          <w:szCs w:val="20"/>
          <w:lang w:val="de-DE"/>
        </w:rPr>
        <w:t xml:space="preserve">Das ist </w:t>
      </w:r>
      <w:r w:rsidRPr="008E6D73">
        <w:rPr>
          <w:sz w:val="20"/>
          <w:szCs w:val="20"/>
          <w:lang w:val="de-DE"/>
        </w:rPr>
        <w:t xml:space="preserve">Familie Müllers Telefonnummer </w:t>
      </w:r>
      <w:r w:rsidRPr="008E6D73">
        <w:rPr>
          <w:sz w:val="20"/>
          <w:szCs w:val="20"/>
          <w:lang w:val="de-DE"/>
        </w:rPr>
        <w:tab/>
      </w:r>
    </w:p>
    <w:p w:rsidR="00BC3D28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8 der Universität </w:t>
      </w:r>
      <w:r w:rsidRPr="008E6D73">
        <w:rPr>
          <w:sz w:val="20"/>
          <w:szCs w:val="20"/>
          <w:lang w:val="de-DE"/>
        </w:rPr>
        <w:tab/>
      </w:r>
      <w:bookmarkStart w:id="0" w:name="_GoBack"/>
      <w:bookmarkEnd w:id="0"/>
    </w:p>
    <w:p w:rsidR="00006135" w:rsidRDefault="00006135" w:rsidP="00003176">
      <w:pPr>
        <w:spacing w:after="0"/>
        <w:rPr>
          <w:sz w:val="20"/>
          <w:szCs w:val="20"/>
          <w:lang w:val="de-DE"/>
        </w:rPr>
      </w:pPr>
    </w:p>
    <w:p w:rsidR="00006135" w:rsidRPr="008E6D73" w:rsidRDefault="00006135" w:rsidP="00003176">
      <w:pPr>
        <w:spacing w:after="0"/>
        <w:rPr>
          <w:sz w:val="20"/>
          <w:szCs w:val="20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006135" w:rsidRPr="008E6D73" w:rsidSect="000C76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81D07"/>
    <w:rsid w:val="00003176"/>
    <w:rsid w:val="00006135"/>
    <w:rsid w:val="000C76A5"/>
    <w:rsid w:val="0013468B"/>
    <w:rsid w:val="001464B5"/>
    <w:rsid w:val="001A0D77"/>
    <w:rsid w:val="003050EA"/>
    <w:rsid w:val="004F2B1E"/>
    <w:rsid w:val="00585F1B"/>
    <w:rsid w:val="00604DD8"/>
    <w:rsid w:val="006428DC"/>
    <w:rsid w:val="00681D07"/>
    <w:rsid w:val="007B7C56"/>
    <w:rsid w:val="008E6D73"/>
    <w:rsid w:val="00991933"/>
    <w:rsid w:val="009F4473"/>
    <w:rsid w:val="00A22FDA"/>
    <w:rsid w:val="00B72B8B"/>
    <w:rsid w:val="00BA6883"/>
    <w:rsid w:val="00BB0166"/>
    <w:rsid w:val="00BC3D28"/>
    <w:rsid w:val="00C119F4"/>
    <w:rsid w:val="00DA7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4B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4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F63FA-6719-4922-9F80-AC80B8190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1916</Characters>
  <Application>Microsoft Office Word</Application>
  <DocSecurity>0</DocSecurity>
  <Lines>15</Lines>
  <Paragraphs>4</Paragraphs>
  <ScaleCrop>false</ScaleCrop>
  <Company>HP</Company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2025-01-05T13:23:00Z</cp:lastPrinted>
  <dcterms:created xsi:type="dcterms:W3CDTF">2025-02-14T00:42:00Z</dcterms:created>
  <dcterms:modified xsi:type="dcterms:W3CDTF">2025-02-14T00:42:00Z</dcterms:modified>
</cp:coreProperties>
</file>