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474" w:rsidRPr="00604474" w:rsidRDefault="00604474" w:rsidP="00604474">
      <w:pPr>
        <w:ind w:left="2124" w:firstLine="708"/>
        <w:rPr>
          <w:b/>
          <w:sz w:val="32"/>
          <w:szCs w:val="32"/>
          <w:lang w:val="de-DE"/>
        </w:rPr>
      </w:pPr>
      <w:r w:rsidRPr="00604474">
        <w:rPr>
          <w:b/>
          <w:sz w:val="32"/>
          <w:szCs w:val="32"/>
          <w:lang w:val="de-DE"/>
        </w:rPr>
        <w:t>TIPPS FÜR DIE SOMMERPAUSE</w:t>
      </w:r>
    </w:p>
    <w:p w:rsidR="00565DE1" w:rsidRPr="00604474" w:rsidRDefault="00604474">
      <w:pPr>
        <w:rPr>
          <w:b/>
          <w:sz w:val="28"/>
          <w:szCs w:val="28"/>
          <w:lang w:val="de-DE"/>
        </w:rPr>
      </w:pPr>
      <w:r w:rsidRPr="00604474">
        <w:rPr>
          <w:b/>
          <w:sz w:val="28"/>
          <w:szCs w:val="28"/>
          <w:lang w:val="de-DE"/>
        </w:rPr>
        <w:t xml:space="preserve">1 </w:t>
      </w:r>
      <w:r>
        <w:rPr>
          <w:b/>
          <w:sz w:val="28"/>
          <w:szCs w:val="28"/>
          <w:lang w:val="de-DE"/>
        </w:rPr>
        <w:t xml:space="preserve">LEKTÜRE </w:t>
      </w:r>
      <w:r w:rsidR="000901EB">
        <w:rPr>
          <w:b/>
          <w:sz w:val="28"/>
          <w:szCs w:val="28"/>
          <w:lang w:val="de-DE"/>
        </w:rPr>
        <w:t xml:space="preserve">- </w:t>
      </w:r>
      <w:r w:rsidRPr="00604474">
        <w:rPr>
          <w:b/>
          <w:sz w:val="28"/>
          <w:szCs w:val="28"/>
          <w:lang w:val="de-DE"/>
        </w:rPr>
        <w:t>EASY READER</w:t>
      </w:r>
    </w:p>
    <w:p w:rsidR="00565DE1" w:rsidRPr="00604474" w:rsidRDefault="00565DE1">
      <w:pPr>
        <w:rPr>
          <w:b/>
          <w:sz w:val="24"/>
          <w:szCs w:val="24"/>
          <w:lang w:val="de-DE"/>
        </w:rPr>
      </w:pPr>
      <w:r w:rsidRPr="00604474">
        <w:rPr>
          <w:b/>
          <w:sz w:val="24"/>
          <w:szCs w:val="24"/>
          <w:lang w:val="de-DE"/>
        </w:rPr>
        <w:t>“</w:t>
      </w:r>
      <w:proofErr w:type="spellStart"/>
      <w:r w:rsidRPr="00604474">
        <w:rPr>
          <w:b/>
          <w:sz w:val="24"/>
          <w:szCs w:val="24"/>
          <w:lang w:val="de-DE"/>
        </w:rPr>
        <w:t>Lesenovelas</w:t>
      </w:r>
      <w:proofErr w:type="spellEnd"/>
      <w:r w:rsidRPr="00604474">
        <w:rPr>
          <w:b/>
          <w:sz w:val="24"/>
          <w:szCs w:val="24"/>
          <w:lang w:val="de-DE"/>
        </w:rPr>
        <w:t>” für Anfänger</w:t>
      </w:r>
      <w:r w:rsidR="00602F37" w:rsidRPr="00604474">
        <w:rPr>
          <w:b/>
          <w:sz w:val="24"/>
          <w:szCs w:val="24"/>
          <w:lang w:val="de-DE"/>
        </w:rPr>
        <w:t xml:space="preserve"> (</w:t>
      </w:r>
      <w:proofErr w:type="spellStart"/>
      <w:r w:rsidR="00602F37" w:rsidRPr="00604474">
        <w:rPr>
          <w:b/>
          <w:sz w:val="24"/>
          <w:szCs w:val="24"/>
          <w:lang w:val="de-DE"/>
        </w:rPr>
        <w:t>Hueber</w:t>
      </w:r>
      <w:proofErr w:type="spellEnd"/>
      <w:r w:rsidR="00602F37" w:rsidRPr="00604474">
        <w:rPr>
          <w:b/>
          <w:sz w:val="24"/>
          <w:szCs w:val="24"/>
          <w:lang w:val="de-DE"/>
        </w:rPr>
        <w:t>-Verlag) als Buch oder E-Book</w:t>
      </w:r>
    </w:p>
    <w:p w:rsidR="00602F37" w:rsidRDefault="00602F37">
      <w:pPr>
        <w:rPr>
          <w:sz w:val="24"/>
          <w:szCs w:val="24"/>
        </w:rPr>
      </w:pPr>
      <w:r>
        <w:rPr>
          <w:noProof/>
          <w:lang w:eastAsia="it-IT"/>
        </w:rPr>
        <w:drawing>
          <wp:inline distT="0" distB="0" distL="0" distR="0">
            <wp:extent cx="1304925" cy="1948688"/>
            <wp:effectExtent l="19050" t="0" r="9525" b="0"/>
            <wp:docPr id="1" name="Immagine 1" descr="An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na"/>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04925" cy="1948688"/>
                    </a:xfrm>
                    <a:prstGeom prst="rect">
                      <a:avLst/>
                    </a:prstGeom>
                    <a:noFill/>
                    <a:ln>
                      <a:noFill/>
                    </a:ln>
                  </pic:spPr>
                </pic:pic>
              </a:graphicData>
            </a:graphic>
          </wp:inline>
        </w:drawing>
      </w:r>
    </w:p>
    <w:p w:rsidR="00602F37" w:rsidRPr="00B832E9" w:rsidRDefault="00E54100">
      <w:pPr>
        <w:rPr>
          <w:b/>
          <w:sz w:val="24"/>
          <w:szCs w:val="24"/>
          <w:lang w:val="de-DE"/>
        </w:rPr>
      </w:pPr>
      <w:r w:rsidRPr="00D52F6F">
        <w:rPr>
          <w:b/>
          <w:sz w:val="24"/>
          <w:szCs w:val="24"/>
          <w:lang w:val="de-DE"/>
        </w:rPr>
        <w:t>Anna, Berlin</w:t>
      </w:r>
      <w:r w:rsidR="00602F37" w:rsidRPr="00D52F6F">
        <w:rPr>
          <w:b/>
          <w:sz w:val="24"/>
          <w:szCs w:val="24"/>
          <w:lang w:val="de-DE"/>
        </w:rPr>
        <w:t xml:space="preserve"> </w:t>
      </w:r>
      <w:r w:rsidR="00B832E9" w:rsidRPr="00B832E9">
        <w:rPr>
          <w:rFonts w:ascii="Helvetica" w:hAnsi="Helvetica" w:cs="Helvetica"/>
          <w:color w:val="333333"/>
          <w:sz w:val="17"/>
          <w:szCs w:val="17"/>
          <w:shd w:val="clear" w:color="auto" w:fill="F4F4F4"/>
          <w:lang w:val="de-DE"/>
        </w:rPr>
        <w:t>ISBN 978-3-19-101022-5</w:t>
      </w:r>
    </w:p>
    <w:p w:rsidR="00B832E9" w:rsidRDefault="004430AB">
      <w:pPr>
        <w:rPr>
          <w:rStyle w:val="Collegamentoipertestuale"/>
          <w:lang w:val="de-DE"/>
        </w:rPr>
      </w:pPr>
      <w:hyperlink r:id="rId6" w:history="1">
        <w:r w:rsidR="00565DE1" w:rsidRPr="00E54100">
          <w:rPr>
            <w:rStyle w:val="Collegamentoipertestuale"/>
            <w:lang w:val="de-DE"/>
          </w:rPr>
          <w:t>https://shop.hueber.de/de/anna-berlin-leseheft.html</w:t>
        </w:r>
      </w:hyperlink>
      <w:r w:rsidR="00B832E9">
        <w:rPr>
          <w:rStyle w:val="Collegamentoipertestuale"/>
          <w:lang w:val="de-DE"/>
        </w:rPr>
        <w:t xml:space="preserve"> </w:t>
      </w:r>
    </w:p>
    <w:p w:rsidR="00B832E9" w:rsidRDefault="00B832E9" w:rsidP="00E54100">
      <w:pPr>
        <w:rPr>
          <w:rStyle w:val="Collegamentoipertestuale"/>
          <w:color w:val="auto"/>
          <w:u w:val="none"/>
          <w:lang w:val="de-DE"/>
        </w:rPr>
      </w:pPr>
      <w:r w:rsidRPr="00604474">
        <w:rPr>
          <w:rStyle w:val="Collegamentoipertestuale"/>
          <w:b/>
          <w:color w:val="auto"/>
          <w:u w:val="none"/>
          <w:lang w:val="de-DE"/>
        </w:rPr>
        <w:t>Inhalt:</w:t>
      </w:r>
      <w:r>
        <w:rPr>
          <w:rStyle w:val="Collegamentoipertestuale"/>
          <w:color w:val="00B050"/>
          <w:u w:val="none"/>
          <w:lang w:val="de-DE"/>
        </w:rPr>
        <w:t xml:space="preserve"> </w:t>
      </w:r>
      <w:r w:rsidRPr="00B832E9">
        <w:rPr>
          <w:rStyle w:val="Collegamentoipertestuale"/>
          <w:color w:val="auto"/>
          <w:u w:val="none"/>
          <w:lang w:val="de-DE"/>
        </w:rPr>
        <w:t xml:space="preserve">Anna wohnt noch bei ihren Eltern. Die möchten, dass sie in der Familienfirma mitarbeitet. Aber Anna möchte lieber mit einer Freundin zusammen eine Internetfirma aufmachen. Dann lernt sie in der Disco einen Mann kennen … </w:t>
      </w:r>
    </w:p>
    <w:p w:rsidR="00E54100" w:rsidRPr="00B832E9" w:rsidRDefault="00B832E9" w:rsidP="00E54100">
      <w:pPr>
        <w:rPr>
          <w:color w:val="0563C1" w:themeColor="hyperlink"/>
          <w:u w:val="single"/>
          <w:lang w:val="de-DE"/>
        </w:rPr>
      </w:pPr>
      <w:r w:rsidRPr="00B832E9">
        <w:rPr>
          <w:b/>
          <w:lang w:val="de-DE"/>
        </w:rPr>
        <w:t xml:space="preserve">Aus derselben </w:t>
      </w:r>
      <w:r w:rsidR="00D52F6F" w:rsidRPr="00B832E9">
        <w:rPr>
          <w:b/>
          <w:lang w:val="de-DE"/>
        </w:rPr>
        <w:t>Reihe</w:t>
      </w:r>
      <w:r w:rsidR="00D52F6F" w:rsidRPr="00B832E9">
        <w:rPr>
          <w:lang w:val="de-DE"/>
        </w:rPr>
        <w:t>:</w:t>
      </w:r>
      <w:r w:rsidR="00D52F6F">
        <w:rPr>
          <w:lang w:val="de-DE"/>
        </w:rPr>
        <w:t xml:space="preserve"> </w:t>
      </w:r>
      <w:r w:rsidR="00357B63">
        <w:rPr>
          <w:lang w:val="de-DE"/>
        </w:rPr>
        <w:t>Tina, Hamburg /</w:t>
      </w:r>
      <w:r w:rsidR="00357B63" w:rsidRPr="00357B63">
        <w:rPr>
          <w:lang w:val="de-DE"/>
        </w:rPr>
        <w:t xml:space="preserve"> </w:t>
      </w:r>
      <w:r w:rsidR="00E54100" w:rsidRPr="00E54100">
        <w:rPr>
          <w:lang w:val="de-DE"/>
        </w:rPr>
        <w:t>Julie, Köln</w:t>
      </w:r>
      <w:r w:rsidR="00357B63">
        <w:rPr>
          <w:lang w:val="de-DE"/>
        </w:rPr>
        <w:t xml:space="preserve"> /</w:t>
      </w:r>
      <w:r w:rsidR="00357B63" w:rsidRPr="00357B63">
        <w:rPr>
          <w:lang w:val="de-DE"/>
        </w:rPr>
        <w:t xml:space="preserve">  </w:t>
      </w:r>
      <w:r w:rsidR="00E54100" w:rsidRPr="00E54100">
        <w:rPr>
          <w:lang w:val="de-DE"/>
        </w:rPr>
        <w:t>Franz, München</w:t>
      </w:r>
      <w:r w:rsidR="00357B63">
        <w:rPr>
          <w:lang w:val="de-DE"/>
        </w:rPr>
        <w:t xml:space="preserve"> /  </w:t>
      </w:r>
      <w:r w:rsidR="00E54100" w:rsidRPr="00E54100">
        <w:rPr>
          <w:lang w:val="de-DE"/>
        </w:rPr>
        <w:t>Lara, Frankfurt</w:t>
      </w:r>
      <w:r w:rsidR="00357B63">
        <w:rPr>
          <w:lang w:val="de-DE"/>
        </w:rPr>
        <w:t xml:space="preserve"> /  </w:t>
      </w:r>
      <w:r w:rsidR="00E54100" w:rsidRPr="00E54100">
        <w:rPr>
          <w:lang w:val="de-DE"/>
        </w:rPr>
        <w:t>Eva, Wien</w:t>
      </w:r>
      <w:r w:rsidR="00357B63">
        <w:rPr>
          <w:lang w:val="de-DE"/>
        </w:rPr>
        <w:t xml:space="preserve"> / </w:t>
      </w:r>
      <w:r w:rsidR="00E54100" w:rsidRPr="00E54100">
        <w:rPr>
          <w:lang w:val="de-DE"/>
        </w:rPr>
        <w:t>Nora, Zürich</w:t>
      </w:r>
      <w:r w:rsidR="00357B63">
        <w:rPr>
          <w:lang w:val="de-DE"/>
        </w:rPr>
        <w:t xml:space="preserve"> /  </w:t>
      </w:r>
      <w:r w:rsidR="00E54100" w:rsidRPr="00E54100">
        <w:rPr>
          <w:lang w:val="de-DE"/>
        </w:rPr>
        <w:t>David, Dresden</w:t>
      </w:r>
      <w:r w:rsidR="00357B63">
        <w:rPr>
          <w:lang w:val="de-DE"/>
        </w:rPr>
        <w:t xml:space="preserve"> </w:t>
      </w:r>
      <w:r w:rsidR="00D52F6F">
        <w:rPr>
          <w:lang w:val="de-DE"/>
        </w:rPr>
        <w:t xml:space="preserve">/ </w:t>
      </w:r>
      <w:r w:rsidR="00E54100" w:rsidRPr="00D52F6F">
        <w:rPr>
          <w:lang w:val="de-DE"/>
        </w:rPr>
        <w:t>Vera, Heidelberg</w:t>
      </w:r>
      <w:r w:rsidR="00357B63" w:rsidRPr="00D52F6F">
        <w:rPr>
          <w:lang w:val="de-DE"/>
        </w:rPr>
        <w:t xml:space="preserve"> /  </w:t>
      </w:r>
      <w:r w:rsidR="00E54100" w:rsidRPr="00D52F6F">
        <w:rPr>
          <w:lang w:val="de-DE"/>
        </w:rPr>
        <w:t>Claudia, Mallorca</w:t>
      </w:r>
    </w:p>
    <w:p w:rsidR="006B4C5B" w:rsidRPr="00E51922" w:rsidRDefault="006B4C5B" w:rsidP="00E54100">
      <w:pPr>
        <w:rPr>
          <w:lang w:val="de-DE"/>
        </w:rPr>
      </w:pPr>
      <w:r w:rsidRPr="00E51922">
        <w:rPr>
          <w:lang w:val="de-DE"/>
        </w:rPr>
        <w:t>__________________________________________________</w:t>
      </w:r>
    </w:p>
    <w:p w:rsidR="000E446B" w:rsidRPr="00CE5478" w:rsidRDefault="000E446B" w:rsidP="00E54100">
      <w:pPr>
        <w:rPr>
          <w:b/>
          <w:sz w:val="24"/>
          <w:szCs w:val="24"/>
          <w:lang w:val="de-DE"/>
        </w:rPr>
      </w:pPr>
      <w:r w:rsidRPr="00CE5478">
        <w:rPr>
          <w:b/>
          <w:sz w:val="24"/>
          <w:szCs w:val="24"/>
          <w:lang w:val="de-DE"/>
        </w:rPr>
        <w:t>Leichte Lektüren</w:t>
      </w:r>
      <w:r w:rsidR="002844F5" w:rsidRPr="00CE5478">
        <w:rPr>
          <w:b/>
          <w:sz w:val="24"/>
          <w:szCs w:val="24"/>
          <w:lang w:val="de-DE"/>
        </w:rPr>
        <w:t xml:space="preserve"> /CIDEB</w:t>
      </w:r>
      <w:r w:rsidRPr="00CE5478">
        <w:rPr>
          <w:b/>
          <w:sz w:val="24"/>
          <w:szCs w:val="24"/>
          <w:lang w:val="de-DE"/>
        </w:rPr>
        <w:t xml:space="preserve"> </w:t>
      </w:r>
    </w:p>
    <w:p w:rsidR="00B832E9" w:rsidRPr="00CE5478" w:rsidRDefault="00B832E9" w:rsidP="00E54100">
      <w:pPr>
        <w:rPr>
          <w:b/>
          <w:lang w:val="de-DE"/>
        </w:rPr>
      </w:pPr>
      <w:r w:rsidRPr="00CE5478">
        <w:rPr>
          <w:b/>
          <w:lang w:val="de-DE"/>
        </w:rPr>
        <w:t>Lektüre, Wortschatz und Grammatik</w:t>
      </w:r>
    </w:p>
    <w:p w:rsidR="00565DE1" w:rsidRDefault="006B4C5B">
      <w:r w:rsidRPr="006B4C5B">
        <w:rPr>
          <w:noProof/>
          <w:lang w:eastAsia="it-IT"/>
        </w:rPr>
        <w:drawing>
          <wp:inline distT="0" distB="0" distL="0" distR="0">
            <wp:extent cx="1378472" cy="1943100"/>
            <wp:effectExtent l="19050" t="0" r="0" b="0"/>
            <wp:docPr id="2" name="Immagine 2" descr="https://images-na.ssl-images-amazon.com/images/I/51ffcW2cdvL._SX352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na.ssl-images-amazon.com/images/I/51ffcW2cdvL._SX352_BO1,204,203,200_.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82118" cy="1948239"/>
                    </a:xfrm>
                    <a:prstGeom prst="rect">
                      <a:avLst/>
                    </a:prstGeom>
                    <a:noFill/>
                    <a:ln>
                      <a:noFill/>
                    </a:ln>
                  </pic:spPr>
                </pic:pic>
              </a:graphicData>
            </a:graphic>
          </wp:inline>
        </w:drawing>
      </w:r>
    </w:p>
    <w:p w:rsidR="006B4C5B" w:rsidRDefault="006B4C5B">
      <w:pPr>
        <w:rPr>
          <w:lang w:val="de-DE"/>
        </w:rPr>
      </w:pPr>
      <w:r w:rsidRPr="00E972D9">
        <w:rPr>
          <w:b/>
          <w:sz w:val="24"/>
          <w:szCs w:val="24"/>
          <w:lang w:val="de-DE"/>
        </w:rPr>
        <w:t>Der Nussknacker</w:t>
      </w:r>
      <w:r w:rsidRPr="00E972D9">
        <w:rPr>
          <w:color w:val="00B050"/>
          <w:sz w:val="24"/>
          <w:szCs w:val="24"/>
          <w:lang w:val="de-DE"/>
        </w:rPr>
        <w:t xml:space="preserve"> </w:t>
      </w:r>
      <w:r w:rsidRPr="00E972D9">
        <w:rPr>
          <w:sz w:val="24"/>
          <w:szCs w:val="24"/>
          <w:lang w:val="de-DE"/>
        </w:rPr>
        <w:t>(E.T.A Hoffmann)</w:t>
      </w:r>
      <w:r w:rsidR="000E446B">
        <w:rPr>
          <w:lang w:val="de-DE"/>
        </w:rPr>
        <w:t xml:space="preserve"> – ISBN 978-88-530-0981-4 (Buch und</w:t>
      </w:r>
      <w:r w:rsidR="00D71F2F">
        <w:rPr>
          <w:lang w:val="de-DE"/>
        </w:rPr>
        <w:t xml:space="preserve"> </w:t>
      </w:r>
      <w:r w:rsidR="000E446B">
        <w:rPr>
          <w:lang w:val="de-DE"/>
        </w:rPr>
        <w:t>CD)</w:t>
      </w:r>
    </w:p>
    <w:p w:rsidR="000E446B" w:rsidRDefault="000E446B" w:rsidP="000E446B">
      <w:pPr>
        <w:rPr>
          <w:lang w:val="de-DE"/>
        </w:rPr>
      </w:pPr>
      <w:r w:rsidRPr="00CE5478">
        <w:rPr>
          <w:b/>
          <w:lang w:val="de-DE"/>
        </w:rPr>
        <w:t>Inhalt:</w:t>
      </w:r>
      <w:r>
        <w:rPr>
          <w:lang w:val="de-DE"/>
        </w:rPr>
        <w:t xml:space="preserve"> </w:t>
      </w:r>
      <w:r w:rsidRPr="000E446B">
        <w:rPr>
          <w:lang w:val="de-DE"/>
        </w:rPr>
        <w:t>Nürnberg, XIX. Jahrhundert. An Heiligabend bringt Onkel Drosselmeyer allen Geschenke. Clara bekommt ein ganz besonderes, einen Nussknacker. Während der Nacht werden die Spielsachen lebendig, und Clara entdeckt, dass der Nussknacker viel mehr ist als nur ein Spielzeug. Es fehlt nicht an Überraschungen…</w:t>
      </w:r>
    </w:p>
    <w:p w:rsidR="000E446B" w:rsidRDefault="000E446B" w:rsidP="000E446B">
      <w:pPr>
        <w:pBdr>
          <w:bottom w:val="single" w:sz="6" w:space="1" w:color="auto"/>
        </w:pBdr>
        <w:rPr>
          <w:i/>
          <w:lang w:val="de-DE"/>
        </w:rPr>
      </w:pPr>
      <w:r w:rsidRPr="00CE5478">
        <w:rPr>
          <w:i/>
          <w:lang w:val="de-DE"/>
        </w:rPr>
        <w:t>Dossiers: Hoffmann und Tschaikowski; Die Stadt Nürnberg; Das Erzgebirge</w:t>
      </w:r>
    </w:p>
    <w:p w:rsidR="00CE5478" w:rsidRPr="00CE5478" w:rsidRDefault="00CE5478" w:rsidP="00CE5478">
      <w:pPr>
        <w:rPr>
          <w:b/>
          <w:sz w:val="24"/>
          <w:szCs w:val="24"/>
          <w:lang w:val="de-DE"/>
        </w:rPr>
      </w:pPr>
      <w:r w:rsidRPr="00CE5478">
        <w:rPr>
          <w:b/>
          <w:sz w:val="24"/>
          <w:szCs w:val="24"/>
          <w:lang w:val="de-DE"/>
        </w:rPr>
        <w:lastRenderedPageBreak/>
        <w:t xml:space="preserve">Leichte Lektüren /CIDEB </w:t>
      </w:r>
    </w:p>
    <w:p w:rsidR="00CE5478" w:rsidRPr="00CE5478" w:rsidRDefault="00CE5478" w:rsidP="000E446B">
      <w:pPr>
        <w:rPr>
          <w:b/>
          <w:lang w:val="de-DE"/>
        </w:rPr>
      </w:pPr>
      <w:r w:rsidRPr="00CE5478">
        <w:rPr>
          <w:b/>
          <w:lang w:val="de-DE"/>
        </w:rPr>
        <w:t>Lektüre, Wortschatz und Grammatik</w:t>
      </w:r>
    </w:p>
    <w:p w:rsidR="009225C3" w:rsidRDefault="009225C3" w:rsidP="000E446B">
      <w:pPr>
        <w:rPr>
          <w:lang w:val="de-DE"/>
        </w:rPr>
      </w:pPr>
      <w:r w:rsidRPr="009225C3">
        <w:rPr>
          <w:noProof/>
          <w:lang w:eastAsia="it-IT"/>
        </w:rPr>
        <w:drawing>
          <wp:inline distT="0" distB="0" distL="0" distR="0">
            <wp:extent cx="1746950" cy="2476500"/>
            <wp:effectExtent l="0" t="0" r="5715" b="0"/>
            <wp:docPr id="3" name="Immagine 3" descr="https://images-na.ssl-images-amazon.com/images/I/5125ki+QvuL._SX350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na.ssl-images-amazon.com/images/I/5125ki+QvuL._SX350_BO1,204,203,200_.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59799" cy="2494716"/>
                    </a:xfrm>
                    <a:prstGeom prst="rect">
                      <a:avLst/>
                    </a:prstGeom>
                    <a:noFill/>
                    <a:ln>
                      <a:noFill/>
                    </a:ln>
                  </pic:spPr>
                </pic:pic>
              </a:graphicData>
            </a:graphic>
          </wp:inline>
        </w:drawing>
      </w:r>
    </w:p>
    <w:p w:rsidR="009E20A6" w:rsidRDefault="009E20A6" w:rsidP="009E20A6">
      <w:pPr>
        <w:rPr>
          <w:lang w:val="de-DE"/>
        </w:rPr>
      </w:pPr>
      <w:r w:rsidRPr="00CE5478">
        <w:rPr>
          <w:b/>
          <w:sz w:val="24"/>
          <w:szCs w:val="24"/>
          <w:lang w:val="de-DE"/>
        </w:rPr>
        <w:t xml:space="preserve">Die Legende des Piraten </w:t>
      </w:r>
      <w:proofErr w:type="spellStart"/>
      <w:r w:rsidRPr="00CE5478">
        <w:rPr>
          <w:b/>
          <w:sz w:val="24"/>
          <w:szCs w:val="24"/>
          <w:lang w:val="de-DE"/>
        </w:rPr>
        <w:t>Störtebeker</w:t>
      </w:r>
      <w:proofErr w:type="spellEnd"/>
      <w:r w:rsidRPr="00D71F2F">
        <w:rPr>
          <w:color w:val="00B050"/>
          <w:lang w:val="de-DE"/>
        </w:rPr>
        <w:t xml:space="preserve"> </w:t>
      </w:r>
      <w:r>
        <w:rPr>
          <w:lang w:val="de-DE"/>
        </w:rPr>
        <w:t>(Sabine Werner</w:t>
      </w:r>
      <w:r w:rsidRPr="006B4C5B">
        <w:rPr>
          <w:lang w:val="de-DE"/>
        </w:rPr>
        <w:t>)</w:t>
      </w:r>
      <w:r>
        <w:rPr>
          <w:lang w:val="de-DE"/>
        </w:rPr>
        <w:t xml:space="preserve"> – </w:t>
      </w:r>
      <w:r w:rsidR="00D919EC" w:rsidRPr="00D919EC">
        <w:rPr>
          <w:lang w:val="de-DE"/>
        </w:rPr>
        <w:t xml:space="preserve">ISBN: 9788853016423 </w:t>
      </w:r>
      <w:r>
        <w:rPr>
          <w:lang w:val="de-DE"/>
        </w:rPr>
        <w:t>(Buch und CD)</w:t>
      </w:r>
    </w:p>
    <w:p w:rsidR="00CE5478" w:rsidRDefault="009E20A6" w:rsidP="00CE5478">
      <w:pPr>
        <w:spacing w:after="0"/>
        <w:rPr>
          <w:lang w:val="de-DE"/>
        </w:rPr>
      </w:pPr>
      <w:r w:rsidRPr="00CE5478">
        <w:rPr>
          <w:b/>
          <w:lang w:val="de-DE"/>
        </w:rPr>
        <w:t>Inhalt</w:t>
      </w:r>
      <w:r w:rsidRPr="00CE5478">
        <w:rPr>
          <w:lang w:val="de-DE"/>
        </w:rPr>
        <w:t>:</w:t>
      </w:r>
      <w:r>
        <w:rPr>
          <w:lang w:val="de-DE"/>
        </w:rPr>
        <w:t xml:space="preserve"> </w:t>
      </w:r>
      <w:r w:rsidR="00CE5478">
        <w:rPr>
          <w:lang w:val="de-DE"/>
        </w:rPr>
        <w:t xml:space="preserve"> D</w:t>
      </w:r>
      <w:r w:rsidR="00CE5478" w:rsidRPr="00CE63D2">
        <w:rPr>
          <w:lang w:val="de-DE"/>
        </w:rPr>
        <w:t xml:space="preserve">er Pirat </w:t>
      </w:r>
      <w:proofErr w:type="spellStart"/>
      <w:r w:rsidR="00CE5478" w:rsidRPr="00CE63D2">
        <w:rPr>
          <w:lang w:val="de-DE"/>
        </w:rPr>
        <w:t>Störtebeker</w:t>
      </w:r>
      <w:proofErr w:type="spellEnd"/>
      <w:r w:rsidR="00CE5478" w:rsidRPr="00CE63D2">
        <w:rPr>
          <w:lang w:val="de-DE"/>
        </w:rPr>
        <w:t>, eine Legende der Nordsee.</w:t>
      </w:r>
    </w:p>
    <w:p w:rsidR="00CE5478" w:rsidRDefault="00CE63D2" w:rsidP="00CE5478">
      <w:pPr>
        <w:spacing w:after="0"/>
        <w:rPr>
          <w:lang w:val="de-DE"/>
        </w:rPr>
      </w:pPr>
      <w:r w:rsidRPr="00CE63D2">
        <w:rPr>
          <w:lang w:val="de-DE"/>
        </w:rPr>
        <w:t xml:space="preserve">Das Leben des jungen Klaus ändert sich plötzlich, als Ritter seine Familie töten. </w:t>
      </w:r>
      <w:r w:rsidR="00CE5478">
        <w:rPr>
          <w:lang w:val="de-DE"/>
        </w:rPr>
        <w:t xml:space="preserve">Wie wird </w:t>
      </w:r>
      <w:r w:rsidRPr="00CE63D2">
        <w:rPr>
          <w:lang w:val="de-DE"/>
        </w:rPr>
        <w:t xml:space="preserve"> </w:t>
      </w:r>
      <w:r>
        <w:rPr>
          <w:lang w:val="de-DE"/>
        </w:rPr>
        <w:t>Klaus</w:t>
      </w:r>
      <w:r w:rsidRPr="00CE63D2">
        <w:rPr>
          <w:lang w:val="de-DE"/>
        </w:rPr>
        <w:t xml:space="preserve"> zum gefährlichen Piraten </w:t>
      </w:r>
      <w:r w:rsidR="00CE5478">
        <w:rPr>
          <w:lang w:val="de-DE"/>
        </w:rPr>
        <w:t>?</w:t>
      </w:r>
    </w:p>
    <w:p w:rsidR="00CE5478" w:rsidRDefault="00CE63D2" w:rsidP="00CE5478">
      <w:pPr>
        <w:spacing w:after="0"/>
        <w:rPr>
          <w:i/>
          <w:lang w:val="de-DE"/>
        </w:rPr>
      </w:pPr>
      <w:r w:rsidRPr="00CE5478">
        <w:rPr>
          <w:i/>
          <w:lang w:val="de-DE"/>
        </w:rPr>
        <w:t xml:space="preserve">Dossiers: </w:t>
      </w:r>
      <w:proofErr w:type="spellStart"/>
      <w:r w:rsidRPr="00CE5478">
        <w:rPr>
          <w:i/>
          <w:lang w:val="de-DE"/>
        </w:rPr>
        <w:t>Störtebeker</w:t>
      </w:r>
      <w:proofErr w:type="spellEnd"/>
      <w:r w:rsidRPr="00CE5478">
        <w:rPr>
          <w:i/>
          <w:lang w:val="de-DE"/>
        </w:rPr>
        <w:t>; Die Hanse; Piraten</w:t>
      </w:r>
    </w:p>
    <w:p w:rsidR="009E20A6" w:rsidRPr="00CE5478" w:rsidRDefault="00CE5478" w:rsidP="00CE5478">
      <w:pPr>
        <w:spacing w:after="0"/>
        <w:rPr>
          <w:i/>
          <w:lang w:val="de-DE"/>
        </w:rPr>
      </w:pPr>
      <w:r>
        <w:rPr>
          <w:i/>
          <w:lang w:val="de-DE"/>
        </w:rPr>
        <w:t>____________________________________________________________</w:t>
      </w:r>
      <w:r w:rsidR="00CE63D2" w:rsidRPr="00CE5478">
        <w:rPr>
          <w:i/>
          <w:lang w:val="de-DE"/>
        </w:rPr>
        <w:t xml:space="preserve"> </w:t>
      </w:r>
    </w:p>
    <w:p w:rsidR="002844F5" w:rsidRPr="00CE5478" w:rsidRDefault="002844F5" w:rsidP="002844F5">
      <w:pPr>
        <w:rPr>
          <w:b/>
          <w:sz w:val="24"/>
          <w:szCs w:val="24"/>
          <w:lang w:val="de-DE"/>
        </w:rPr>
      </w:pPr>
      <w:r w:rsidRPr="00CE5478">
        <w:rPr>
          <w:b/>
          <w:sz w:val="24"/>
          <w:szCs w:val="24"/>
          <w:lang w:val="de-DE"/>
        </w:rPr>
        <w:t>Leichte Lektüren /</w:t>
      </w:r>
      <w:proofErr w:type="spellStart"/>
      <w:r w:rsidRPr="00CE5478">
        <w:rPr>
          <w:b/>
          <w:sz w:val="24"/>
          <w:szCs w:val="24"/>
          <w:lang w:val="de-DE"/>
        </w:rPr>
        <w:t>Hueber</w:t>
      </w:r>
      <w:proofErr w:type="spellEnd"/>
    </w:p>
    <w:p w:rsidR="002844F5" w:rsidRPr="00B72D74" w:rsidRDefault="00812901" w:rsidP="002844F5">
      <w:pPr>
        <w:rPr>
          <w:b/>
          <w:lang w:val="de-DE"/>
        </w:rPr>
      </w:pPr>
      <w:r w:rsidRPr="00B72D74">
        <w:rPr>
          <w:b/>
          <w:lang w:val="de-DE"/>
        </w:rPr>
        <w:t>Nur Lektüre</w:t>
      </w:r>
    </w:p>
    <w:p w:rsidR="002844F5" w:rsidRDefault="002844F5" w:rsidP="00CE63D2">
      <w:pPr>
        <w:rPr>
          <w:lang w:val="de-DE"/>
        </w:rPr>
      </w:pPr>
      <w:r>
        <w:rPr>
          <w:noProof/>
          <w:lang w:eastAsia="it-IT"/>
        </w:rPr>
        <w:drawing>
          <wp:inline distT="0" distB="0" distL="0" distR="0">
            <wp:extent cx="1746885" cy="2680154"/>
            <wp:effectExtent l="0" t="0" r="5715" b="6350"/>
            <wp:docPr id="5" name="Immagine 5" descr="Mitbewohner u.a. Geschich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tbewohner u.a. Geschichten"/>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84597" cy="2738014"/>
                    </a:xfrm>
                    <a:prstGeom prst="rect">
                      <a:avLst/>
                    </a:prstGeom>
                    <a:noFill/>
                    <a:ln>
                      <a:noFill/>
                    </a:ln>
                  </pic:spPr>
                </pic:pic>
              </a:graphicData>
            </a:graphic>
          </wp:inline>
        </w:drawing>
      </w:r>
    </w:p>
    <w:p w:rsidR="001624BA" w:rsidRPr="001624BA" w:rsidRDefault="001624BA" w:rsidP="001624BA">
      <w:pPr>
        <w:rPr>
          <w:lang w:val="de-DE"/>
        </w:rPr>
      </w:pPr>
      <w:r w:rsidRPr="00B72D74">
        <w:rPr>
          <w:b/>
          <w:lang w:val="de-DE"/>
        </w:rPr>
        <w:t>Der neue Mitbewohner und andere Geschichten</w:t>
      </w:r>
      <w:r w:rsidRPr="001624BA">
        <w:rPr>
          <w:color w:val="00B050"/>
          <w:lang w:val="de-DE"/>
        </w:rPr>
        <w:t xml:space="preserve"> </w:t>
      </w:r>
      <w:r w:rsidRPr="001624BA">
        <w:rPr>
          <w:lang w:val="de-DE"/>
        </w:rPr>
        <w:t xml:space="preserve">– ISBN 978-3-19-248580-0 (Buch und </w:t>
      </w:r>
      <w:r w:rsidR="006A6C5F">
        <w:rPr>
          <w:lang w:val="de-DE"/>
        </w:rPr>
        <w:t>Hörbuch</w:t>
      </w:r>
      <w:r w:rsidRPr="001624BA">
        <w:rPr>
          <w:lang w:val="de-DE"/>
        </w:rPr>
        <w:t>)</w:t>
      </w:r>
    </w:p>
    <w:p w:rsidR="009225C3" w:rsidRDefault="00D34C4D" w:rsidP="000E446B">
      <w:pPr>
        <w:rPr>
          <w:lang w:val="de-DE"/>
        </w:rPr>
      </w:pPr>
      <w:r w:rsidRPr="00B72D74">
        <w:rPr>
          <w:b/>
          <w:lang w:val="de-DE"/>
        </w:rPr>
        <w:t>Inhalt:</w:t>
      </w:r>
      <w:r>
        <w:rPr>
          <w:b/>
          <w:lang w:val="de-DE"/>
        </w:rPr>
        <w:t xml:space="preserve"> </w:t>
      </w:r>
      <w:r w:rsidR="006009C5" w:rsidRPr="006009C5">
        <w:rPr>
          <w:b/>
          <w:lang w:val="de-DE"/>
        </w:rPr>
        <w:t>Neun unterhaltsame Kurzgeschichten wie z. B. „Mitbewohner“:</w:t>
      </w:r>
      <w:r w:rsidR="006009C5" w:rsidRPr="006009C5">
        <w:rPr>
          <w:lang w:val="de-DE"/>
        </w:rPr>
        <w:t xml:space="preserve"> Amadeo sucht ein ne</w:t>
      </w:r>
      <w:r w:rsidR="00B72D74">
        <w:rPr>
          <w:lang w:val="de-DE"/>
        </w:rPr>
        <w:t>ues Zuhause. Er hat Glück. E</w:t>
      </w:r>
      <w:r w:rsidR="006009C5" w:rsidRPr="006009C5">
        <w:rPr>
          <w:lang w:val="de-DE"/>
        </w:rPr>
        <w:t xml:space="preserve">ine Freundin </w:t>
      </w:r>
      <w:r w:rsidR="00B72D74">
        <w:rPr>
          <w:lang w:val="de-DE"/>
        </w:rPr>
        <w:t xml:space="preserve">stellt ihm Familie Vogel vor. </w:t>
      </w:r>
      <w:r w:rsidR="006A742B">
        <w:rPr>
          <w:lang w:val="de-DE"/>
        </w:rPr>
        <w:t>Sie</w:t>
      </w:r>
      <w:r w:rsidR="00B72D74">
        <w:rPr>
          <w:lang w:val="de-DE"/>
        </w:rPr>
        <w:t xml:space="preserve"> hat </w:t>
      </w:r>
      <w:r w:rsidR="006009C5" w:rsidRPr="006009C5">
        <w:rPr>
          <w:lang w:val="de-DE"/>
        </w:rPr>
        <w:t xml:space="preserve">ein großes Haus und </w:t>
      </w:r>
      <w:r w:rsidR="00B72D74" w:rsidRPr="006009C5">
        <w:rPr>
          <w:lang w:val="de-DE"/>
        </w:rPr>
        <w:t xml:space="preserve">vermietet </w:t>
      </w:r>
      <w:r w:rsidR="006009C5" w:rsidRPr="006009C5">
        <w:rPr>
          <w:lang w:val="de-DE"/>
        </w:rPr>
        <w:t>manchmal auch Zimmer an Studenten. Die Familie findet Amadeo sympathisch und er kann bei ihnen einziehen. Das ist auch für Familie Vogel ein großes Glück, denn Amadeo ist ein unkomplizi</w:t>
      </w:r>
      <w:r w:rsidR="006A742B">
        <w:rPr>
          <w:lang w:val="de-DE"/>
        </w:rPr>
        <w:t xml:space="preserve">erter, ruhiger Mitbewohner: Amadeo ist auch </w:t>
      </w:r>
      <w:r w:rsidR="006009C5" w:rsidRPr="006009C5">
        <w:rPr>
          <w:lang w:val="de-DE"/>
        </w:rPr>
        <w:t xml:space="preserve">ein wunderbarer Zuhörer und </w:t>
      </w:r>
      <w:r w:rsidR="006A742B">
        <w:rPr>
          <w:lang w:val="de-DE"/>
        </w:rPr>
        <w:t xml:space="preserve">wird </w:t>
      </w:r>
      <w:r w:rsidR="006009C5" w:rsidRPr="006009C5">
        <w:rPr>
          <w:lang w:val="de-DE"/>
        </w:rPr>
        <w:t xml:space="preserve">so </w:t>
      </w:r>
      <w:r w:rsidR="006009C5">
        <w:rPr>
          <w:lang w:val="de-DE"/>
        </w:rPr>
        <w:t>zum Freund</w:t>
      </w:r>
      <w:r w:rsidR="006009C5" w:rsidRPr="006009C5">
        <w:rPr>
          <w:lang w:val="de-DE"/>
        </w:rPr>
        <w:t xml:space="preserve"> vor allem von Herrn Vogel. </w:t>
      </w:r>
      <w:r w:rsidR="006009C5">
        <w:rPr>
          <w:lang w:val="de-DE"/>
        </w:rPr>
        <w:t>Seine</w:t>
      </w:r>
      <w:r w:rsidR="006009C5" w:rsidRPr="006009C5">
        <w:rPr>
          <w:lang w:val="de-DE"/>
        </w:rPr>
        <w:t xml:space="preserve"> Frau </w:t>
      </w:r>
      <w:r w:rsidR="006009C5" w:rsidRPr="006009C5">
        <w:rPr>
          <w:lang w:val="de-DE"/>
        </w:rPr>
        <w:lastRenderedPageBreak/>
        <w:t xml:space="preserve">dagegen scheint sich zunächst nicht für </w:t>
      </w:r>
      <w:r w:rsidR="006009C5">
        <w:rPr>
          <w:lang w:val="de-DE"/>
        </w:rPr>
        <w:t xml:space="preserve">Amadeo zu interessieren. Aber </w:t>
      </w:r>
      <w:r w:rsidR="006009C5" w:rsidRPr="006009C5">
        <w:rPr>
          <w:lang w:val="de-DE"/>
        </w:rPr>
        <w:t xml:space="preserve">eines Abends </w:t>
      </w:r>
      <w:r w:rsidR="006009C5">
        <w:rPr>
          <w:lang w:val="de-DE"/>
        </w:rPr>
        <w:t xml:space="preserve">kommt sie </w:t>
      </w:r>
      <w:r w:rsidR="006009C5" w:rsidRPr="006009C5">
        <w:rPr>
          <w:lang w:val="de-DE"/>
        </w:rPr>
        <w:t xml:space="preserve">mit einem Glas Wein in der Hand in </w:t>
      </w:r>
      <w:proofErr w:type="spellStart"/>
      <w:r w:rsidR="006A742B">
        <w:rPr>
          <w:lang w:val="de-DE"/>
        </w:rPr>
        <w:t>Amadeos</w:t>
      </w:r>
      <w:proofErr w:type="spellEnd"/>
      <w:r w:rsidR="006A742B">
        <w:rPr>
          <w:lang w:val="de-DE"/>
        </w:rPr>
        <w:t xml:space="preserve"> </w:t>
      </w:r>
      <w:r w:rsidR="006009C5" w:rsidRPr="006009C5">
        <w:rPr>
          <w:lang w:val="de-DE"/>
        </w:rPr>
        <w:t xml:space="preserve"> Zimmer. Sie scheint etwas auf dem Herzen zu haben, doch als sie Amadeo näher kommt, steht plötzlich ihr Mann im Zimmer …</w:t>
      </w:r>
    </w:p>
    <w:p w:rsidR="006A742B" w:rsidRDefault="006A742B" w:rsidP="000E446B">
      <w:pPr>
        <w:rPr>
          <w:b/>
          <w:color w:val="00B050"/>
          <w:lang w:val="de-DE"/>
        </w:rPr>
      </w:pPr>
      <w:r>
        <w:rPr>
          <w:lang w:val="de-DE"/>
        </w:rPr>
        <w:t>______________________________________________________________</w:t>
      </w:r>
    </w:p>
    <w:p w:rsidR="004E12F8" w:rsidRDefault="00CB7AD5" w:rsidP="000E446B">
      <w:pPr>
        <w:rPr>
          <w:lang w:val="de-DE"/>
        </w:rPr>
      </w:pPr>
      <w:r>
        <w:rPr>
          <w:noProof/>
          <w:lang w:eastAsia="it-IT"/>
        </w:rPr>
        <w:drawing>
          <wp:inline distT="0" distB="0" distL="0" distR="0">
            <wp:extent cx="1750728" cy="2686050"/>
            <wp:effectExtent l="19050" t="0" r="1872" b="0"/>
            <wp:docPr id="6" name="Immagine 6" descr="Gefährliche Spaziergä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ährliche Spaziergänge"/>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8285" cy="2712987"/>
                    </a:xfrm>
                    <a:prstGeom prst="rect">
                      <a:avLst/>
                    </a:prstGeom>
                    <a:noFill/>
                    <a:ln>
                      <a:noFill/>
                    </a:ln>
                  </pic:spPr>
                </pic:pic>
              </a:graphicData>
            </a:graphic>
          </wp:inline>
        </w:drawing>
      </w:r>
    </w:p>
    <w:p w:rsidR="006A6C5F" w:rsidRDefault="00CB7AD5" w:rsidP="00CB7AD5">
      <w:pPr>
        <w:rPr>
          <w:lang w:val="de-DE"/>
        </w:rPr>
      </w:pPr>
      <w:r w:rsidRPr="006A742B">
        <w:rPr>
          <w:b/>
          <w:sz w:val="24"/>
          <w:szCs w:val="24"/>
          <w:lang w:val="de-DE"/>
        </w:rPr>
        <w:t>Gefährliche Spaziergänge: Ein Lernkrimi</w:t>
      </w:r>
      <w:r w:rsidR="006A6C5F" w:rsidRPr="006A742B">
        <w:rPr>
          <w:b/>
          <w:sz w:val="24"/>
          <w:szCs w:val="24"/>
          <w:lang w:val="de-DE"/>
        </w:rPr>
        <w:t xml:space="preserve"> (Buch und Hörbuch)</w:t>
      </w:r>
      <w:r w:rsidR="006A6C5F" w:rsidRPr="006A6C5F">
        <w:rPr>
          <w:lang w:val="de-DE"/>
        </w:rPr>
        <w:t xml:space="preserve"> ISBN 978-3-19-178580-2</w:t>
      </w:r>
    </w:p>
    <w:p w:rsidR="00CB7AD5" w:rsidRDefault="00D34C4D" w:rsidP="000E446B">
      <w:pPr>
        <w:rPr>
          <w:lang w:val="de-DE"/>
        </w:rPr>
      </w:pPr>
      <w:r w:rsidRPr="00F20EFA">
        <w:rPr>
          <w:b/>
          <w:lang w:val="de-DE"/>
        </w:rPr>
        <w:t>Inhalt</w:t>
      </w:r>
      <w:r w:rsidRPr="00F20EFA">
        <w:rPr>
          <w:lang w:val="de-DE"/>
        </w:rPr>
        <w:t>:</w:t>
      </w:r>
      <w:r>
        <w:rPr>
          <w:lang w:val="de-DE"/>
        </w:rPr>
        <w:t xml:space="preserve"> </w:t>
      </w:r>
      <w:r w:rsidRPr="00D34C4D">
        <w:rPr>
          <w:lang w:val="de-DE"/>
        </w:rPr>
        <w:t xml:space="preserve">Die Witwe Sophie von </w:t>
      </w:r>
      <w:proofErr w:type="spellStart"/>
      <w:r w:rsidRPr="00D34C4D">
        <w:rPr>
          <w:lang w:val="de-DE"/>
        </w:rPr>
        <w:t>Breymann</w:t>
      </w:r>
      <w:proofErr w:type="spellEnd"/>
      <w:r w:rsidRPr="00D34C4D">
        <w:rPr>
          <w:lang w:val="de-DE"/>
        </w:rPr>
        <w:t xml:space="preserve"> lebt allein und einsam in einer Villa in Hamburg.</w:t>
      </w:r>
      <w:r>
        <w:rPr>
          <w:lang w:val="de-DE"/>
        </w:rPr>
        <w:t xml:space="preserve"> Ihr Enkel und</w:t>
      </w:r>
      <w:r w:rsidRPr="00D34C4D">
        <w:rPr>
          <w:lang w:val="de-DE"/>
        </w:rPr>
        <w:t xml:space="preserve"> späterer Alleinerbe, </w:t>
      </w:r>
      <w:r>
        <w:rPr>
          <w:lang w:val="de-DE"/>
        </w:rPr>
        <w:t>besucht sie selten Er kommt</w:t>
      </w:r>
      <w:r w:rsidR="007E2DB2">
        <w:rPr>
          <w:lang w:val="de-DE"/>
        </w:rPr>
        <w:t xml:space="preserve"> nur</w:t>
      </w:r>
      <w:r>
        <w:rPr>
          <w:lang w:val="de-DE"/>
        </w:rPr>
        <w:t xml:space="preserve">, wenn er </w:t>
      </w:r>
      <w:r w:rsidRPr="00D34C4D">
        <w:rPr>
          <w:lang w:val="de-DE"/>
        </w:rPr>
        <w:t>Geld braucht. Eines Tages vermisst Sophie nach einem Spaziergang mit ihrem Hund ihre Geldbörse. Zu ihrer großen Erleichterung kommt kurz darauf eine Dame und bringt ihr</w:t>
      </w:r>
      <w:r w:rsidR="007E2DB2">
        <w:rPr>
          <w:lang w:val="de-DE"/>
        </w:rPr>
        <w:t xml:space="preserve"> die Geldbörse</w:t>
      </w:r>
      <w:r w:rsidRPr="00D34C4D">
        <w:rPr>
          <w:lang w:val="de-DE"/>
        </w:rPr>
        <w:t>. Sophie bittet sie zu Kaffee und Kuchen ins Haus. Beide erfreuen sich an den Kunstschätzen, die Sophie und ihr Mann gesammelt haben. Am nächsten Tag jedoch …</w:t>
      </w:r>
    </w:p>
    <w:p w:rsidR="000901EB" w:rsidRDefault="00812901" w:rsidP="000E446B">
      <w:pPr>
        <w:rPr>
          <w:lang w:val="de-DE"/>
        </w:rPr>
      </w:pPr>
      <w:r>
        <w:rPr>
          <w:lang w:val="de-DE"/>
        </w:rPr>
        <w:t>_________________________________________________________</w:t>
      </w:r>
    </w:p>
    <w:p w:rsidR="00812901" w:rsidRDefault="000901EB" w:rsidP="000E446B">
      <w:pPr>
        <w:rPr>
          <w:b/>
          <w:sz w:val="28"/>
          <w:szCs w:val="28"/>
          <w:lang w:val="de-DE"/>
        </w:rPr>
      </w:pPr>
      <w:r>
        <w:rPr>
          <w:b/>
          <w:sz w:val="28"/>
          <w:szCs w:val="28"/>
          <w:lang w:val="de-DE"/>
        </w:rPr>
        <w:t xml:space="preserve">2 </w:t>
      </w:r>
      <w:r w:rsidRPr="00604474">
        <w:rPr>
          <w:b/>
          <w:sz w:val="28"/>
          <w:szCs w:val="28"/>
          <w:lang w:val="de-DE"/>
        </w:rPr>
        <w:t xml:space="preserve"> </w:t>
      </w:r>
      <w:r>
        <w:rPr>
          <w:b/>
          <w:sz w:val="28"/>
          <w:szCs w:val="28"/>
          <w:lang w:val="de-DE"/>
        </w:rPr>
        <w:t>WIEDERHOLUNG UND KONSOLIDIERUNG WORTSCHATZ UND GRAMMATIK</w:t>
      </w:r>
    </w:p>
    <w:p w:rsidR="000901EB" w:rsidRPr="000901EB" w:rsidRDefault="000901EB" w:rsidP="000E446B">
      <w:pPr>
        <w:rPr>
          <w:b/>
          <w:i/>
          <w:sz w:val="24"/>
          <w:szCs w:val="24"/>
          <w:lang w:val="de-DE"/>
        </w:rPr>
      </w:pPr>
      <w:proofErr w:type="spellStart"/>
      <w:r>
        <w:rPr>
          <w:b/>
          <w:i/>
          <w:sz w:val="24"/>
          <w:szCs w:val="24"/>
          <w:lang w:val="de-DE"/>
        </w:rPr>
        <w:t>Hueber</w:t>
      </w:r>
      <w:proofErr w:type="spellEnd"/>
      <w:r>
        <w:rPr>
          <w:b/>
          <w:i/>
          <w:sz w:val="24"/>
          <w:szCs w:val="24"/>
          <w:lang w:val="de-DE"/>
        </w:rPr>
        <w:t xml:space="preserve"> Verlag</w:t>
      </w:r>
    </w:p>
    <w:p w:rsidR="00812901" w:rsidRDefault="00812901" w:rsidP="000E446B">
      <w:pPr>
        <w:rPr>
          <w:lang w:val="de-DE"/>
        </w:rPr>
      </w:pPr>
      <w:r w:rsidRPr="00812901">
        <w:rPr>
          <w:noProof/>
          <w:lang w:eastAsia="it-IT"/>
        </w:rPr>
        <w:drawing>
          <wp:inline distT="0" distB="0" distL="0" distR="0">
            <wp:extent cx="1504950" cy="2153211"/>
            <wp:effectExtent l="19050" t="0" r="0" b="0"/>
            <wp:docPr id="4" name="Immagine 4" descr="dt. üben, Wortschatz + Grammatik 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t. üben, Wortschatz + Grammatik A1"/>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2944" cy="2164649"/>
                    </a:xfrm>
                    <a:prstGeom prst="rect">
                      <a:avLst/>
                    </a:prstGeom>
                    <a:noFill/>
                    <a:ln>
                      <a:noFill/>
                    </a:ln>
                  </pic:spPr>
                </pic:pic>
              </a:graphicData>
            </a:graphic>
          </wp:inline>
        </w:drawing>
      </w:r>
    </w:p>
    <w:p w:rsidR="00812901" w:rsidRPr="000901EB" w:rsidRDefault="00812901" w:rsidP="00812901">
      <w:pPr>
        <w:rPr>
          <w:b/>
          <w:lang w:val="de-DE"/>
        </w:rPr>
      </w:pPr>
      <w:r w:rsidRPr="000901EB">
        <w:rPr>
          <w:b/>
          <w:lang w:val="de-DE"/>
        </w:rPr>
        <w:t>Niveau: A1   (ISBN 978-3-19-397493-8)</w:t>
      </w:r>
    </w:p>
    <w:p w:rsidR="00812901" w:rsidRDefault="00812901" w:rsidP="00812901">
      <w:pPr>
        <w:rPr>
          <w:lang w:val="de-DE"/>
        </w:rPr>
      </w:pPr>
      <w:r w:rsidRPr="00812901">
        <w:rPr>
          <w:lang w:val="de-DE"/>
        </w:rPr>
        <w:t>Übungen zu allen für das Niveau A1 relevanten Wörtern und Grammatikthemen</w:t>
      </w:r>
      <w:r>
        <w:rPr>
          <w:lang w:val="de-DE"/>
        </w:rPr>
        <w:t xml:space="preserve">  </w:t>
      </w:r>
      <w:r w:rsidR="00E51922" w:rsidRPr="00E51922">
        <w:rPr>
          <w:lang w:val="de-DE"/>
        </w:rPr>
        <w:t>(+ Lösungsschlüssel)</w:t>
      </w:r>
    </w:p>
    <w:p w:rsidR="00E972D9" w:rsidRPr="00812901" w:rsidRDefault="00E972D9" w:rsidP="00812901">
      <w:pPr>
        <w:rPr>
          <w:lang w:val="de-DE"/>
        </w:rPr>
      </w:pPr>
    </w:p>
    <w:p w:rsidR="000901EB" w:rsidRDefault="000901EB" w:rsidP="000901EB">
      <w:pPr>
        <w:rPr>
          <w:b/>
          <w:sz w:val="28"/>
          <w:szCs w:val="28"/>
          <w:lang w:val="de-DE"/>
        </w:rPr>
      </w:pPr>
      <w:r>
        <w:rPr>
          <w:b/>
          <w:sz w:val="28"/>
          <w:szCs w:val="28"/>
          <w:lang w:val="de-DE"/>
        </w:rPr>
        <w:lastRenderedPageBreak/>
        <w:t xml:space="preserve">3 </w:t>
      </w:r>
      <w:r w:rsidRPr="00604474">
        <w:rPr>
          <w:b/>
          <w:sz w:val="28"/>
          <w:szCs w:val="28"/>
          <w:lang w:val="de-DE"/>
        </w:rPr>
        <w:t xml:space="preserve"> </w:t>
      </w:r>
      <w:r>
        <w:rPr>
          <w:b/>
          <w:sz w:val="28"/>
          <w:szCs w:val="28"/>
          <w:lang w:val="de-DE"/>
        </w:rPr>
        <w:t>WIEDERHOLUNG UND KONSOLIDIERUNG HÖREN UND SPRECHEN</w:t>
      </w:r>
    </w:p>
    <w:p w:rsidR="00610793" w:rsidRDefault="000901EB" w:rsidP="000901EB">
      <w:pPr>
        <w:rPr>
          <w:b/>
          <w:color w:val="00B050"/>
          <w:lang w:val="de-DE"/>
        </w:rPr>
      </w:pPr>
      <w:proofErr w:type="spellStart"/>
      <w:r>
        <w:rPr>
          <w:b/>
          <w:i/>
          <w:sz w:val="24"/>
          <w:szCs w:val="24"/>
          <w:lang w:val="de-DE"/>
        </w:rPr>
        <w:t>Hueber</w:t>
      </w:r>
      <w:proofErr w:type="spellEnd"/>
      <w:r>
        <w:rPr>
          <w:b/>
          <w:i/>
          <w:sz w:val="24"/>
          <w:szCs w:val="24"/>
          <w:lang w:val="de-DE"/>
        </w:rPr>
        <w:t xml:space="preserve"> Verlag</w:t>
      </w:r>
    </w:p>
    <w:p w:rsidR="00812901" w:rsidRDefault="00610793" w:rsidP="00812901">
      <w:pPr>
        <w:rPr>
          <w:lang w:val="de-DE"/>
        </w:rPr>
      </w:pPr>
      <w:r w:rsidRPr="00610793">
        <w:rPr>
          <w:noProof/>
          <w:lang w:eastAsia="it-IT"/>
        </w:rPr>
        <w:drawing>
          <wp:inline distT="0" distB="0" distL="0" distR="0">
            <wp:extent cx="1481015" cy="2114550"/>
            <wp:effectExtent l="19050" t="0" r="4885" b="0"/>
            <wp:docPr id="7" name="Immagine 7" descr="dt. üb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t. üben"/>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6704" cy="2136950"/>
                    </a:xfrm>
                    <a:prstGeom prst="rect">
                      <a:avLst/>
                    </a:prstGeom>
                    <a:noFill/>
                    <a:ln>
                      <a:noFill/>
                    </a:ln>
                  </pic:spPr>
                </pic:pic>
              </a:graphicData>
            </a:graphic>
          </wp:inline>
        </w:drawing>
      </w:r>
    </w:p>
    <w:p w:rsidR="00610793" w:rsidRPr="000901EB" w:rsidRDefault="00610793" w:rsidP="00610793">
      <w:pPr>
        <w:rPr>
          <w:b/>
          <w:lang w:val="de-DE"/>
        </w:rPr>
      </w:pPr>
      <w:r w:rsidRPr="000901EB">
        <w:rPr>
          <w:b/>
          <w:lang w:val="de-DE"/>
        </w:rPr>
        <w:t>Niveau A1  (ISBN 978-3-19-907493-9)</w:t>
      </w:r>
    </w:p>
    <w:p w:rsidR="00EC2DD0" w:rsidRPr="00EC2DD0" w:rsidRDefault="00EC2DD0" w:rsidP="00EC2DD0">
      <w:pPr>
        <w:rPr>
          <w:lang w:val="de-DE"/>
        </w:rPr>
      </w:pPr>
      <w:r>
        <w:rPr>
          <w:lang w:val="de-DE"/>
        </w:rPr>
        <w:t>Übungen zum Hörverstehen und</w:t>
      </w:r>
      <w:r w:rsidRPr="00EC2DD0">
        <w:rPr>
          <w:lang w:val="de-DE"/>
        </w:rPr>
        <w:t xml:space="preserve"> Sprechübungen zu den wichtigsten Themen </w:t>
      </w:r>
      <w:r w:rsidR="00E51922">
        <w:rPr>
          <w:lang w:val="de-DE"/>
        </w:rPr>
        <w:t xml:space="preserve">im Alltag </w:t>
      </w:r>
      <w:r w:rsidR="00E51922" w:rsidRPr="00E51922">
        <w:rPr>
          <w:lang w:val="de-DE"/>
        </w:rPr>
        <w:t>(+ Lösungsschlüssel)</w:t>
      </w:r>
    </w:p>
    <w:p w:rsidR="00EC2DD0" w:rsidRDefault="00EC2DD0" w:rsidP="00EC2DD0">
      <w:pPr>
        <w:rPr>
          <w:lang w:val="de-DE"/>
        </w:rPr>
      </w:pPr>
      <w:r>
        <w:rPr>
          <w:lang w:val="de-DE"/>
        </w:rPr>
        <w:t>Audiodateien</w:t>
      </w:r>
      <w:r w:rsidRPr="00EC2DD0">
        <w:rPr>
          <w:lang w:val="de-DE"/>
        </w:rPr>
        <w:t>: hueber.de/</w:t>
      </w:r>
      <w:proofErr w:type="spellStart"/>
      <w:r w:rsidRPr="00EC2DD0">
        <w:rPr>
          <w:lang w:val="de-DE"/>
        </w:rPr>
        <w:t>audioservice</w:t>
      </w:r>
      <w:proofErr w:type="spellEnd"/>
    </w:p>
    <w:p w:rsidR="000901EB" w:rsidRDefault="000901EB" w:rsidP="00EC2DD0">
      <w:pPr>
        <w:rPr>
          <w:lang w:val="de-DE"/>
        </w:rPr>
      </w:pPr>
      <w:r>
        <w:rPr>
          <w:lang w:val="de-DE"/>
        </w:rPr>
        <w:t>____________________________________________________________</w:t>
      </w:r>
    </w:p>
    <w:p w:rsidR="000901EB" w:rsidRDefault="000901EB" w:rsidP="000901EB">
      <w:pPr>
        <w:rPr>
          <w:b/>
          <w:sz w:val="28"/>
          <w:szCs w:val="28"/>
          <w:lang w:val="de-DE"/>
        </w:rPr>
      </w:pPr>
      <w:r>
        <w:rPr>
          <w:b/>
          <w:sz w:val="28"/>
          <w:szCs w:val="28"/>
          <w:lang w:val="de-DE"/>
        </w:rPr>
        <w:t xml:space="preserve">4 </w:t>
      </w:r>
      <w:r w:rsidRPr="00604474">
        <w:rPr>
          <w:b/>
          <w:sz w:val="28"/>
          <w:szCs w:val="28"/>
          <w:lang w:val="de-DE"/>
        </w:rPr>
        <w:t xml:space="preserve"> </w:t>
      </w:r>
      <w:r>
        <w:rPr>
          <w:b/>
          <w:sz w:val="28"/>
          <w:szCs w:val="28"/>
          <w:lang w:val="de-DE"/>
        </w:rPr>
        <w:t xml:space="preserve">WIEDERHOLUNG UND KONSOLIDIERUNG </w:t>
      </w:r>
      <w:r w:rsidR="00E972D9">
        <w:rPr>
          <w:b/>
          <w:sz w:val="28"/>
          <w:szCs w:val="28"/>
          <w:lang w:val="de-DE"/>
        </w:rPr>
        <w:t>LESEN</w:t>
      </w:r>
      <w:r>
        <w:rPr>
          <w:b/>
          <w:sz w:val="28"/>
          <w:szCs w:val="28"/>
          <w:lang w:val="de-DE"/>
        </w:rPr>
        <w:t xml:space="preserve"> UND </w:t>
      </w:r>
      <w:r w:rsidR="00E972D9">
        <w:rPr>
          <w:b/>
          <w:sz w:val="28"/>
          <w:szCs w:val="28"/>
          <w:lang w:val="de-DE"/>
        </w:rPr>
        <w:t>SCHREIBEN</w:t>
      </w:r>
    </w:p>
    <w:p w:rsidR="000901EB" w:rsidRPr="00E972D9" w:rsidRDefault="000901EB" w:rsidP="00EC2DD0">
      <w:pPr>
        <w:rPr>
          <w:b/>
          <w:color w:val="00B050"/>
          <w:lang w:val="de-DE"/>
        </w:rPr>
      </w:pPr>
      <w:proofErr w:type="spellStart"/>
      <w:r>
        <w:rPr>
          <w:b/>
          <w:i/>
          <w:sz w:val="24"/>
          <w:szCs w:val="24"/>
          <w:lang w:val="de-DE"/>
        </w:rPr>
        <w:t>Hueber</w:t>
      </w:r>
      <w:proofErr w:type="spellEnd"/>
      <w:r>
        <w:rPr>
          <w:b/>
          <w:i/>
          <w:sz w:val="24"/>
          <w:szCs w:val="24"/>
          <w:lang w:val="de-DE"/>
        </w:rPr>
        <w:t xml:space="preserve"> Verlag</w:t>
      </w:r>
    </w:p>
    <w:p w:rsidR="00610793" w:rsidRPr="00610793" w:rsidRDefault="00EC2DD0" w:rsidP="00610793">
      <w:pPr>
        <w:rPr>
          <w:lang w:val="de-DE"/>
        </w:rPr>
      </w:pPr>
      <w:r>
        <w:rPr>
          <w:noProof/>
          <w:lang w:eastAsia="it-IT"/>
        </w:rPr>
        <w:drawing>
          <wp:inline distT="0" distB="0" distL="0" distR="0">
            <wp:extent cx="1343025" cy="1917532"/>
            <wp:effectExtent l="19050" t="0" r="9525" b="0"/>
            <wp:docPr id="8" name="Immagine 8" descr="e: dt. üb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 dt. üben"/>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52521" cy="1931090"/>
                    </a:xfrm>
                    <a:prstGeom prst="rect">
                      <a:avLst/>
                    </a:prstGeom>
                    <a:noFill/>
                    <a:ln>
                      <a:noFill/>
                    </a:ln>
                  </pic:spPr>
                </pic:pic>
              </a:graphicData>
            </a:graphic>
          </wp:inline>
        </w:drawing>
      </w:r>
    </w:p>
    <w:p w:rsidR="00EC2DD0" w:rsidRPr="00E972D9" w:rsidRDefault="00EC2DD0" w:rsidP="00EC2DD0">
      <w:pPr>
        <w:pStyle w:val="isbn"/>
        <w:shd w:val="clear" w:color="auto" w:fill="F4F4F4"/>
        <w:spacing w:before="180" w:beforeAutospacing="0" w:after="150" w:afterAutospacing="0"/>
        <w:rPr>
          <w:rFonts w:asciiTheme="minorHAnsi" w:hAnsiTheme="minorHAnsi" w:cs="Helvetica"/>
          <w:b/>
          <w:color w:val="333333"/>
          <w:sz w:val="22"/>
          <w:szCs w:val="22"/>
          <w:lang w:val="de-DE"/>
        </w:rPr>
      </w:pPr>
      <w:r w:rsidRPr="00E972D9">
        <w:rPr>
          <w:rFonts w:asciiTheme="minorHAnsi" w:hAnsiTheme="minorHAnsi"/>
          <w:b/>
          <w:sz w:val="22"/>
          <w:szCs w:val="22"/>
          <w:lang w:val="de-DE"/>
        </w:rPr>
        <w:t>Niveau A1 (</w:t>
      </w:r>
      <w:r w:rsidRPr="00E972D9">
        <w:rPr>
          <w:rFonts w:asciiTheme="minorHAnsi" w:hAnsiTheme="minorHAnsi" w:cs="Helvetica"/>
          <w:b/>
          <w:color w:val="333333"/>
          <w:sz w:val="22"/>
          <w:szCs w:val="22"/>
          <w:lang w:val="de-DE"/>
        </w:rPr>
        <w:t>ISBN 978-3-19-477493-3)</w:t>
      </w:r>
    </w:p>
    <w:p w:rsidR="00610793" w:rsidRDefault="000B3452" w:rsidP="00610793">
      <w:pPr>
        <w:rPr>
          <w:lang w:val="de-DE"/>
        </w:rPr>
      </w:pPr>
      <w:r w:rsidRPr="000B3452">
        <w:rPr>
          <w:lang w:val="de-DE"/>
        </w:rPr>
        <w:t xml:space="preserve">Übungen zum Lesen und Schreiben  </w:t>
      </w:r>
      <w:r w:rsidR="00E51922" w:rsidRPr="00E51922">
        <w:rPr>
          <w:lang w:val="de-DE"/>
        </w:rPr>
        <w:t>(+ Lösungsschlüssel)</w:t>
      </w:r>
    </w:p>
    <w:p w:rsidR="001E3257" w:rsidRDefault="001E3257" w:rsidP="00610793">
      <w:pPr>
        <w:rPr>
          <w:lang w:val="de-DE"/>
        </w:rPr>
      </w:pPr>
    </w:p>
    <w:p w:rsidR="000B3452" w:rsidRPr="00D34C4D" w:rsidRDefault="000B3452" w:rsidP="00610793">
      <w:pPr>
        <w:rPr>
          <w:lang w:val="de-DE"/>
        </w:rPr>
      </w:pPr>
    </w:p>
    <w:sectPr w:rsidR="000B3452" w:rsidRPr="00D34C4D" w:rsidSect="004430A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54A01"/>
    <w:multiLevelType w:val="multilevel"/>
    <w:tmpl w:val="98F09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D5300F"/>
    <w:rsid w:val="000901EB"/>
    <w:rsid w:val="000B3452"/>
    <w:rsid w:val="000E446B"/>
    <w:rsid w:val="001624BA"/>
    <w:rsid w:val="001E3257"/>
    <w:rsid w:val="002844F5"/>
    <w:rsid w:val="00342EF0"/>
    <w:rsid w:val="00357B63"/>
    <w:rsid w:val="00410C85"/>
    <w:rsid w:val="004430AB"/>
    <w:rsid w:val="004E12F8"/>
    <w:rsid w:val="00565DE1"/>
    <w:rsid w:val="006009C5"/>
    <w:rsid w:val="00602F37"/>
    <w:rsid w:val="00604474"/>
    <w:rsid w:val="00610793"/>
    <w:rsid w:val="006A6C5F"/>
    <w:rsid w:val="006A742B"/>
    <w:rsid w:val="006B4C5B"/>
    <w:rsid w:val="006C1543"/>
    <w:rsid w:val="007E2DB2"/>
    <w:rsid w:val="00812901"/>
    <w:rsid w:val="009225C3"/>
    <w:rsid w:val="009E20A6"/>
    <w:rsid w:val="00A10C7B"/>
    <w:rsid w:val="00AB37AB"/>
    <w:rsid w:val="00AD5649"/>
    <w:rsid w:val="00B72D74"/>
    <w:rsid w:val="00B832E9"/>
    <w:rsid w:val="00CB7AD5"/>
    <w:rsid w:val="00CE5478"/>
    <w:rsid w:val="00CE63D2"/>
    <w:rsid w:val="00D34C4D"/>
    <w:rsid w:val="00D52F6F"/>
    <w:rsid w:val="00D5300F"/>
    <w:rsid w:val="00D71F2F"/>
    <w:rsid w:val="00D919EC"/>
    <w:rsid w:val="00E51922"/>
    <w:rsid w:val="00E54100"/>
    <w:rsid w:val="00E972D9"/>
    <w:rsid w:val="00EC2DD0"/>
    <w:rsid w:val="00F20EF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E325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65DE1"/>
    <w:rPr>
      <w:color w:val="0563C1" w:themeColor="hyperlink"/>
      <w:u w:val="single"/>
    </w:rPr>
  </w:style>
  <w:style w:type="paragraph" w:customStyle="1" w:styleId="isbn">
    <w:name w:val="isbn"/>
    <w:basedOn w:val="Normale"/>
    <w:rsid w:val="00EC2DD0"/>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60447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044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97356042">
      <w:bodyDiv w:val="1"/>
      <w:marLeft w:val="0"/>
      <w:marRight w:val="0"/>
      <w:marTop w:val="0"/>
      <w:marBottom w:val="0"/>
      <w:divBdr>
        <w:top w:val="none" w:sz="0" w:space="0" w:color="auto"/>
        <w:left w:val="none" w:sz="0" w:space="0" w:color="auto"/>
        <w:bottom w:val="none" w:sz="0" w:space="0" w:color="auto"/>
        <w:right w:val="none" w:sz="0" w:space="0" w:color="auto"/>
      </w:divBdr>
      <w:divsChild>
        <w:div w:id="2089186431">
          <w:marLeft w:val="0"/>
          <w:marRight w:val="0"/>
          <w:marTop w:val="0"/>
          <w:marBottom w:val="0"/>
          <w:divBdr>
            <w:top w:val="none" w:sz="0" w:space="0" w:color="auto"/>
            <w:left w:val="none" w:sz="0" w:space="0" w:color="auto"/>
            <w:bottom w:val="none" w:sz="0" w:space="0" w:color="auto"/>
            <w:right w:val="none" w:sz="0" w:space="0" w:color="auto"/>
          </w:divBdr>
          <w:divsChild>
            <w:div w:id="953706500">
              <w:marLeft w:val="0"/>
              <w:marRight w:val="0"/>
              <w:marTop w:val="0"/>
              <w:marBottom w:val="0"/>
              <w:divBdr>
                <w:top w:val="none" w:sz="0" w:space="0" w:color="auto"/>
                <w:left w:val="none" w:sz="0" w:space="0" w:color="auto"/>
                <w:bottom w:val="none" w:sz="0" w:space="0" w:color="auto"/>
                <w:right w:val="none" w:sz="0" w:space="0" w:color="auto"/>
              </w:divBdr>
              <w:divsChild>
                <w:div w:id="453792608">
                  <w:marLeft w:val="0"/>
                  <w:marRight w:val="0"/>
                  <w:marTop w:val="0"/>
                  <w:marBottom w:val="0"/>
                  <w:divBdr>
                    <w:top w:val="none" w:sz="0" w:space="0" w:color="auto"/>
                    <w:left w:val="none" w:sz="0" w:space="0" w:color="auto"/>
                    <w:bottom w:val="none" w:sz="0" w:space="0" w:color="auto"/>
                    <w:right w:val="none" w:sz="0" w:space="0" w:color="auto"/>
                  </w:divBdr>
                  <w:divsChild>
                    <w:div w:id="39643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2820">
          <w:marLeft w:val="0"/>
          <w:marRight w:val="0"/>
          <w:marTop w:val="0"/>
          <w:marBottom w:val="0"/>
          <w:divBdr>
            <w:top w:val="none" w:sz="0" w:space="0" w:color="auto"/>
            <w:left w:val="none" w:sz="0" w:space="0" w:color="auto"/>
            <w:bottom w:val="none" w:sz="0" w:space="0" w:color="auto"/>
            <w:right w:val="none" w:sz="0" w:space="0" w:color="auto"/>
          </w:divBdr>
          <w:divsChild>
            <w:div w:id="178561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491451">
      <w:bodyDiv w:val="1"/>
      <w:marLeft w:val="0"/>
      <w:marRight w:val="0"/>
      <w:marTop w:val="0"/>
      <w:marBottom w:val="0"/>
      <w:divBdr>
        <w:top w:val="none" w:sz="0" w:space="0" w:color="auto"/>
        <w:left w:val="none" w:sz="0" w:space="0" w:color="auto"/>
        <w:bottom w:val="none" w:sz="0" w:space="0" w:color="auto"/>
        <w:right w:val="none" w:sz="0" w:space="0" w:color="auto"/>
      </w:divBdr>
      <w:divsChild>
        <w:div w:id="475799514">
          <w:marLeft w:val="0"/>
          <w:marRight w:val="0"/>
          <w:marTop w:val="0"/>
          <w:marBottom w:val="0"/>
          <w:divBdr>
            <w:top w:val="none" w:sz="0" w:space="0" w:color="auto"/>
            <w:left w:val="none" w:sz="0" w:space="0" w:color="auto"/>
            <w:bottom w:val="none" w:sz="0" w:space="0" w:color="auto"/>
            <w:right w:val="none" w:sz="0" w:space="0" w:color="auto"/>
          </w:divBdr>
          <w:divsChild>
            <w:div w:id="1146356173">
              <w:marLeft w:val="0"/>
              <w:marRight w:val="0"/>
              <w:marTop w:val="0"/>
              <w:marBottom w:val="0"/>
              <w:divBdr>
                <w:top w:val="none" w:sz="0" w:space="0" w:color="auto"/>
                <w:left w:val="none" w:sz="0" w:space="0" w:color="auto"/>
                <w:bottom w:val="none" w:sz="0" w:space="0" w:color="auto"/>
                <w:right w:val="none" w:sz="0" w:space="0" w:color="auto"/>
              </w:divBdr>
              <w:divsChild>
                <w:div w:id="387802117">
                  <w:marLeft w:val="0"/>
                  <w:marRight w:val="0"/>
                  <w:marTop w:val="0"/>
                  <w:marBottom w:val="0"/>
                  <w:divBdr>
                    <w:top w:val="none" w:sz="0" w:space="0" w:color="auto"/>
                    <w:left w:val="none" w:sz="0" w:space="0" w:color="auto"/>
                    <w:bottom w:val="none" w:sz="0" w:space="0" w:color="auto"/>
                    <w:right w:val="none" w:sz="0" w:space="0" w:color="auto"/>
                  </w:divBdr>
                  <w:divsChild>
                    <w:div w:id="78068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074959">
          <w:marLeft w:val="0"/>
          <w:marRight w:val="0"/>
          <w:marTop w:val="0"/>
          <w:marBottom w:val="0"/>
          <w:divBdr>
            <w:top w:val="none" w:sz="0" w:space="0" w:color="auto"/>
            <w:left w:val="none" w:sz="0" w:space="0" w:color="auto"/>
            <w:bottom w:val="none" w:sz="0" w:space="0" w:color="auto"/>
            <w:right w:val="none" w:sz="0" w:space="0" w:color="auto"/>
          </w:divBdr>
          <w:divsChild>
            <w:div w:id="214650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5509">
      <w:bodyDiv w:val="1"/>
      <w:marLeft w:val="0"/>
      <w:marRight w:val="0"/>
      <w:marTop w:val="0"/>
      <w:marBottom w:val="0"/>
      <w:divBdr>
        <w:top w:val="none" w:sz="0" w:space="0" w:color="auto"/>
        <w:left w:val="none" w:sz="0" w:space="0" w:color="auto"/>
        <w:bottom w:val="none" w:sz="0" w:space="0" w:color="auto"/>
        <w:right w:val="none" w:sz="0" w:space="0" w:color="auto"/>
      </w:divBdr>
      <w:divsChild>
        <w:div w:id="1888102588">
          <w:marLeft w:val="0"/>
          <w:marRight w:val="0"/>
          <w:marTop w:val="240"/>
          <w:marBottom w:val="0"/>
          <w:divBdr>
            <w:top w:val="single" w:sz="6" w:space="6" w:color="BBBBBB"/>
            <w:left w:val="none" w:sz="0" w:space="0" w:color="auto"/>
            <w:bottom w:val="single" w:sz="6" w:space="18" w:color="FFFFFF"/>
            <w:right w:val="none" w:sz="0" w:space="0" w:color="auto"/>
          </w:divBdr>
          <w:divsChild>
            <w:div w:id="2147311509">
              <w:marLeft w:val="0"/>
              <w:marRight w:val="0"/>
              <w:marTop w:val="0"/>
              <w:marBottom w:val="0"/>
              <w:divBdr>
                <w:top w:val="none" w:sz="0" w:space="0" w:color="auto"/>
                <w:left w:val="none" w:sz="0" w:space="0" w:color="auto"/>
                <w:bottom w:val="none" w:sz="0" w:space="0" w:color="auto"/>
                <w:right w:val="none" w:sz="0" w:space="0" w:color="auto"/>
              </w:divBdr>
              <w:divsChild>
                <w:div w:id="1612281688">
                  <w:marLeft w:val="0"/>
                  <w:marRight w:val="0"/>
                  <w:marTop w:val="0"/>
                  <w:marBottom w:val="0"/>
                  <w:divBdr>
                    <w:top w:val="none" w:sz="0" w:space="0" w:color="auto"/>
                    <w:left w:val="none" w:sz="0" w:space="0" w:color="auto"/>
                    <w:bottom w:val="none" w:sz="0" w:space="0" w:color="auto"/>
                    <w:right w:val="none" w:sz="0" w:space="0" w:color="auto"/>
                  </w:divBdr>
                  <w:divsChild>
                    <w:div w:id="264465608">
                      <w:marLeft w:val="0"/>
                      <w:marRight w:val="0"/>
                      <w:marTop w:val="0"/>
                      <w:marBottom w:val="0"/>
                      <w:divBdr>
                        <w:top w:val="none" w:sz="0" w:space="0" w:color="auto"/>
                        <w:left w:val="none" w:sz="0" w:space="0" w:color="auto"/>
                        <w:bottom w:val="none" w:sz="0" w:space="0" w:color="auto"/>
                        <w:right w:val="none" w:sz="0" w:space="0" w:color="auto"/>
                      </w:divBdr>
                      <w:divsChild>
                        <w:div w:id="244146430">
                          <w:marLeft w:val="0"/>
                          <w:marRight w:val="0"/>
                          <w:marTop w:val="0"/>
                          <w:marBottom w:val="0"/>
                          <w:divBdr>
                            <w:top w:val="none" w:sz="0" w:space="0" w:color="auto"/>
                            <w:left w:val="none" w:sz="0" w:space="0" w:color="auto"/>
                            <w:bottom w:val="none" w:sz="0" w:space="0" w:color="auto"/>
                            <w:right w:val="none" w:sz="0" w:space="0" w:color="auto"/>
                          </w:divBdr>
                          <w:divsChild>
                            <w:div w:id="1539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968652">
                  <w:marLeft w:val="0"/>
                  <w:marRight w:val="0"/>
                  <w:marTop w:val="0"/>
                  <w:marBottom w:val="0"/>
                  <w:divBdr>
                    <w:top w:val="none" w:sz="0" w:space="0" w:color="auto"/>
                    <w:left w:val="none" w:sz="0" w:space="0" w:color="auto"/>
                    <w:bottom w:val="none" w:sz="0" w:space="0" w:color="auto"/>
                    <w:right w:val="none" w:sz="0" w:space="0" w:color="auto"/>
                  </w:divBdr>
                  <w:divsChild>
                    <w:div w:id="131865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671149">
          <w:marLeft w:val="0"/>
          <w:marRight w:val="0"/>
          <w:marTop w:val="0"/>
          <w:marBottom w:val="0"/>
          <w:divBdr>
            <w:top w:val="none" w:sz="0" w:space="0" w:color="auto"/>
            <w:left w:val="none" w:sz="0" w:space="0" w:color="auto"/>
            <w:bottom w:val="none" w:sz="0" w:space="0" w:color="auto"/>
            <w:right w:val="none" w:sz="0" w:space="0" w:color="auto"/>
          </w:divBdr>
          <w:divsChild>
            <w:div w:id="1786537250">
              <w:marLeft w:val="-225"/>
              <w:marRight w:val="-225"/>
              <w:marTop w:val="0"/>
              <w:marBottom w:val="0"/>
              <w:divBdr>
                <w:top w:val="none" w:sz="0" w:space="0" w:color="auto"/>
                <w:left w:val="none" w:sz="0" w:space="0" w:color="auto"/>
                <w:bottom w:val="none" w:sz="0" w:space="0" w:color="auto"/>
                <w:right w:val="none" w:sz="0" w:space="0" w:color="auto"/>
              </w:divBdr>
              <w:divsChild>
                <w:div w:id="1261378110">
                  <w:marLeft w:val="0"/>
                  <w:marRight w:val="0"/>
                  <w:marTop w:val="0"/>
                  <w:marBottom w:val="0"/>
                  <w:divBdr>
                    <w:top w:val="none" w:sz="0" w:space="0" w:color="auto"/>
                    <w:left w:val="none" w:sz="0" w:space="0" w:color="auto"/>
                    <w:bottom w:val="none" w:sz="0" w:space="0" w:color="auto"/>
                    <w:right w:val="none" w:sz="0" w:space="0" w:color="auto"/>
                  </w:divBdr>
                </w:div>
                <w:div w:id="1818498239">
                  <w:marLeft w:val="0"/>
                  <w:marRight w:val="0"/>
                  <w:marTop w:val="0"/>
                  <w:marBottom w:val="0"/>
                  <w:divBdr>
                    <w:top w:val="none" w:sz="0" w:space="0" w:color="auto"/>
                    <w:left w:val="none" w:sz="0" w:space="0" w:color="auto"/>
                    <w:bottom w:val="none" w:sz="0" w:space="0" w:color="auto"/>
                    <w:right w:val="none" w:sz="0" w:space="0" w:color="auto"/>
                  </w:divBdr>
                  <w:divsChild>
                    <w:div w:id="1798378754">
                      <w:marLeft w:val="0"/>
                      <w:marRight w:val="0"/>
                      <w:marTop w:val="0"/>
                      <w:marBottom w:val="0"/>
                      <w:divBdr>
                        <w:top w:val="none" w:sz="0" w:space="0" w:color="auto"/>
                        <w:left w:val="none" w:sz="0" w:space="0" w:color="auto"/>
                        <w:bottom w:val="none" w:sz="0" w:space="0" w:color="auto"/>
                        <w:right w:val="none" w:sz="0" w:space="0" w:color="auto"/>
                      </w:divBdr>
                      <w:divsChild>
                        <w:div w:id="155550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hop.hueber.de/de/anna-berlin-leseheft.html" TargetMode="External"/><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590</Words>
  <Characters>3367</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Elke Vaih</dc:creator>
  <cp:keywords/>
  <dc:description/>
  <cp:lastModifiedBy>evelyn wellding</cp:lastModifiedBy>
  <cp:revision>8</cp:revision>
  <dcterms:created xsi:type="dcterms:W3CDTF">2022-01-29T06:13:00Z</dcterms:created>
  <dcterms:modified xsi:type="dcterms:W3CDTF">2025-05-27T04:54:00Z</dcterms:modified>
</cp:coreProperties>
</file>