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5D8C" w:rsidRDefault="00870B0F" w:rsidP="00195D8C">
      <w:pPr>
        <w:spacing w:after="0"/>
        <w:ind w:left="1416" w:firstLine="708"/>
        <w:rPr>
          <w:b/>
          <w:sz w:val="28"/>
          <w:szCs w:val="28"/>
          <w:lang w:val="de-DE"/>
        </w:rPr>
      </w:pPr>
      <w:r>
        <w:rPr>
          <w:b/>
          <w:sz w:val="28"/>
          <w:szCs w:val="28"/>
          <w:lang w:val="de-DE"/>
        </w:rPr>
        <w:t xml:space="preserve">        </w:t>
      </w:r>
      <w:r w:rsidR="003B2600">
        <w:rPr>
          <w:b/>
          <w:sz w:val="28"/>
          <w:szCs w:val="28"/>
          <w:lang w:val="de-DE"/>
        </w:rPr>
        <w:t>ARBEIT</w:t>
      </w:r>
      <w:r w:rsidR="00195D8C">
        <w:rPr>
          <w:b/>
          <w:sz w:val="28"/>
          <w:szCs w:val="28"/>
          <w:lang w:val="de-DE"/>
        </w:rPr>
        <w:t>SBLATT - TRAINING LESEN</w:t>
      </w:r>
    </w:p>
    <w:p w:rsidR="00195D8C" w:rsidRDefault="00195D8C" w:rsidP="00195D8C">
      <w:pPr>
        <w:spacing w:after="0"/>
        <w:rPr>
          <w:b/>
          <w:sz w:val="28"/>
          <w:szCs w:val="28"/>
          <w:lang w:val="de-DE"/>
        </w:rPr>
      </w:pPr>
      <w:r>
        <w:rPr>
          <w:b/>
          <w:sz w:val="28"/>
          <w:szCs w:val="28"/>
          <w:lang w:val="de-DE"/>
        </w:rPr>
        <w:t>_____________________________________________________________________</w:t>
      </w:r>
    </w:p>
    <w:p w:rsidR="00195D8C" w:rsidRDefault="00774CE3" w:rsidP="00195D8C">
      <w:pPr>
        <w:spacing w:after="0"/>
        <w:rPr>
          <w:b/>
          <w:sz w:val="24"/>
          <w:szCs w:val="24"/>
          <w:lang w:val="de-DE"/>
        </w:rPr>
      </w:pPr>
      <w:r>
        <w:rPr>
          <w:rFonts w:eastAsia="Times New Roman" w:cstheme="minorHAnsi"/>
          <w:b/>
          <w:i/>
          <w:color w:val="363636"/>
          <w:sz w:val="24"/>
          <w:szCs w:val="24"/>
          <w:lang w:val="de-DE" w:eastAsia="it-IT"/>
        </w:rPr>
        <w:t>a)</w:t>
      </w:r>
      <w:r w:rsidR="00195D8C">
        <w:rPr>
          <w:rFonts w:eastAsia="Times New Roman" w:cstheme="minorHAnsi"/>
          <w:b/>
          <w:i/>
          <w:color w:val="363636"/>
          <w:sz w:val="24"/>
          <w:szCs w:val="24"/>
          <w:lang w:val="de-DE" w:eastAsia="it-IT"/>
        </w:rPr>
        <w:t>Lesen Sie den Text</w:t>
      </w:r>
      <w:r w:rsidR="00195D8C">
        <w:rPr>
          <w:b/>
          <w:sz w:val="24"/>
          <w:szCs w:val="24"/>
          <w:lang w:val="de-DE"/>
        </w:rPr>
        <w:tab/>
      </w:r>
      <w:r w:rsidR="00195D8C">
        <w:rPr>
          <w:b/>
          <w:sz w:val="24"/>
          <w:szCs w:val="24"/>
          <w:lang w:val="de-DE"/>
        </w:rPr>
        <w:tab/>
      </w:r>
      <w:r w:rsidR="00195D8C">
        <w:rPr>
          <w:b/>
          <w:sz w:val="24"/>
          <w:szCs w:val="24"/>
          <w:lang w:val="de-DE"/>
        </w:rPr>
        <w:tab/>
      </w:r>
      <w:r w:rsidR="00195D8C">
        <w:rPr>
          <w:b/>
          <w:sz w:val="24"/>
          <w:szCs w:val="24"/>
          <w:lang w:val="de-DE"/>
        </w:rPr>
        <w:tab/>
      </w:r>
    </w:p>
    <w:p w:rsidR="00195D8C" w:rsidRDefault="00195D8C" w:rsidP="00195D8C">
      <w:pPr>
        <w:spacing w:after="0"/>
        <w:ind w:left="2124" w:firstLine="708"/>
        <w:rPr>
          <w:b/>
          <w:i/>
          <w:lang w:val="de-DE"/>
        </w:rPr>
      </w:pPr>
      <w:r>
        <w:rPr>
          <w:b/>
          <w:i/>
          <w:lang w:val="de-DE"/>
        </w:rPr>
        <w:t>Das deutsche Schulsystem</w:t>
      </w:r>
    </w:p>
    <w:p w:rsidR="00195D8C" w:rsidRDefault="00195D8C" w:rsidP="00195D8C">
      <w:pPr>
        <w:spacing w:after="0"/>
        <w:rPr>
          <w:lang w:val="de-DE"/>
        </w:rPr>
      </w:pPr>
      <w:r>
        <w:rPr>
          <w:lang w:val="de-DE"/>
        </w:rPr>
        <w:t xml:space="preserve">In Deutschland ist das Schulsystem in jedem der 16 Bundesländer ein bisschen anders. Zum Beispiel lernen die Kinder in den einzelnen Bundesländern nicht immer genau dasselbe und benutzen auch zum Teil andere Schulbücher. Wenn zum Beispiel ein Schüler aus Köln (Nordrhein-Westfalen) nach Erfurt (Thüringen) zieht, kann das für ihn schwierig werden. Denn das Schulfach </w:t>
      </w:r>
      <w:r>
        <w:rPr>
          <w:i/>
          <w:lang w:val="de-DE"/>
        </w:rPr>
        <w:t>Astrologie</w:t>
      </w:r>
      <w:r>
        <w:rPr>
          <w:lang w:val="de-DE"/>
        </w:rPr>
        <w:t xml:space="preserve"> ist in Thüringer Schulen obligatorisch, in NRW dagegen wird es nicht unterrichtet.</w:t>
      </w:r>
    </w:p>
    <w:p w:rsidR="00195D8C" w:rsidRDefault="00195D8C" w:rsidP="00195D8C">
      <w:pPr>
        <w:spacing w:after="0"/>
        <w:rPr>
          <w:lang w:val="de-DE"/>
        </w:rPr>
      </w:pPr>
      <w:r>
        <w:rPr>
          <w:lang w:val="de-DE"/>
        </w:rPr>
        <w:t xml:space="preserve">Alle Kinder kommen in Deutschland mit sechs Jahren in die </w:t>
      </w:r>
      <w:r>
        <w:rPr>
          <w:b/>
          <w:i/>
          <w:lang w:val="de-DE"/>
        </w:rPr>
        <w:t>Grundschule</w:t>
      </w:r>
      <w:r>
        <w:rPr>
          <w:lang w:val="de-DE"/>
        </w:rPr>
        <w:t xml:space="preserve">, die meistens vier Jahre dauert. Danach entscheiden vor allem die Noten der Schülerinnen und Schüler, welche Schule sie anschließend besuchen. Zur Auswahl stehen die </w:t>
      </w:r>
      <w:r>
        <w:rPr>
          <w:b/>
          <w:i/>
          <w:lang w:val="de-DE"/>
        </w:rPr>
        <w:t>Hauptschule</w:t>
      </w:r>
      <w:r>
        <w:rPr>
          <w:lang w:val="de-DE"/>
        </w:rPr>
        <w:t xml:space="preserve">, die </w:t>
      </w:r>
      <w:r>
        <w:rPr>
          <w:b/>
          <w:i/>
          <w:lang w:val="de-DE"/>
        </w:rPr>
        <w:t>Realschule</w:t>
      </w:r>
      <w:r>
        <w:rPr>
          <w:lang w:val="de-DE"/>
        </w:rPr>
        <w:t xml:space="preserve"> oder das </w:t>
      </w:r>
      <w:r>
        <w:rPr>
          <w:b/>
          <w:i/>
          <w:lang w:val="de-DE"/>
        </w:rPr>
        <w:t>Gymnasium</w:t>
      </w:r>
      <w:r>
        <w:rPr>
          <w:lang w:val="de-DE"/>
        </w:rPr>
        <w:t xml:space="preserve">. Die Schülerinnen und Schüler mit den besten Noten gehen normalerweise aufs </w:t>
      </w:r>
      <w:r>
        <w:rPr>
          <w:b/>
          <w:i/>
          <w:lang w:val="de-DE"/>
        </w:rPr>
        <w:t>Gymnasium</w:t>
      </w:r>
      <w:r>
        <w:rPr>
          <w:lang w:val="de-DE"/>
        </w:rPr>
        <w:t xml:space="preserve">. Eine Alternative ist die </w:t>
      </w:r>
      <w:r>
        <w:rPr>
          <w:b/>
          <w:i/>
          <w:lang w:val="de-DE"/>
        </w:rPr>
        <w:t>Gesamtschule</w:t>
      </w:r>
      <w:r>
        <w:rPr>
          <w:lang w:val="de-DE"/>
        </w:rPr>
        <w:t xml:space="preserve">, auf der man alle Abschlüsse machen kann. Diese Schulform gibt es aber nur in wenigen Bundesländern. Die </w:t>
      </w:r>
      <w:r>
        <w:rPr>
          <w:b/>
          <w:i/>
          <w:lang w:val="de-DE"/>
        </w:rPr>
        <w:t>Gesamtschule</w:t>
      </w:r>
      <w:r>
        <w:rPr>
          <w:lang w:val="de-DE"/>
        </w:rPr>
        <w:t xml:space="preserve"> basiert nämlich auf einem progressiven Bildungskonzept. Es gibt in dieser Schulform keine festen Klassen, sondern die Schülerinnen und Schüler arbeiten in wechselnden Gruppen zusammen. Dieses gemeinsame Lernen soll die soziale Selektion reduzieren und so allen Schülerinnen und Schülern die gleichen Chancen auf einen hohen Schulabschluss (z.B. das Abitur) garantieren. </w:t>
      </w:r>
    </w:p>
    <w:p w:rsidR="00195D8C" w:rsidRDefault="00195D8C" w:rsidP="00195D8C">
      <w:pPr>
        <w:spacing w:after="0"/>
        <w:rPr>
          <w:rFonts w:cstheme="minorHAnsi"/>
          <w:shd w:val="clear" w:color="auto" w:fill="FFFFFF"/>
          <w:lang w:val="de-DE"/>
        </w:rPr>
      </w:pPr>
      <w:r>
        <w:rPr>
          <w:lang w:val="de-DE"/>
        </w:rPr>
        <w:t xml:space="preserve">Die </w:t>
      </w:r>
      <w:r>
        <w:rPr>
          <w:b/>
          <w:i/>
          <w:lang w:val="de-DE"/>
        </w:rPr>
        <w:t>Hauptschule</w:t>
      </w:r>
      <w:r>
        <w:rPr>
          <w:lang w:val="de-DE"/>
        </w:rPr>
        <w:t xml:space="preserve"> ist praktisch-technisch orientiert. Die Hauptschüler verlassen die Schule nach der 9. Klasse (einfacher Hauptschulabschluss) oder nach der 10.Klasse (qualifizierter Hauptschulabschluss) und suchen direkt einen Ausbildungsplatz. Sie lernen dann drei Jahre lang einen Beruf in einem Betrieb und besuchen parallel dazu mindestens einen Tag die </w:t>
      </w:r>
      <w:r>
        <w:rPr>
          <w:b/>
          <w:i/>
          <w:lang w:val="de-DE"/>
        </w:rPr>
        <w:t>Berufsschule</w:t>
      </w:r>
      <w:r>
        <w:rPr>
          <w:lang w:val="de-DE"/>
        </w:rPr>
        <w:t>. Im Betrieb bekommen die</w:t>
      </w:r>
      <w:r>
        <w:rPr>
          <w:rFonts w:cstheme="minorHAnsi"/>
          <w:i/>
          <w:shd w:val="clear" w:color="auto" w:fill="FFFFFF"/>
          <w:lang w:val="de-DE"/>
        </w:rPr>
        <w:t xml:space="preserve"> Azubis*</w:t>
      </w:r>
      <w:r>
        <w:rPr>
          <w:rFonts w:cstheme="minorHAnsi"/>
          <w:shd w:val="clear" w:color="auto" w:fill="FFFFFF"/>
          <w:lang w:val="de-DE"/>
        </w:rPr>
        <w:t xml:space="preserve"> mit Hilfe von spezialisierten Ausbildern alle praktischen Kenntnisse, die sie für ihren späteren Beruf brauchen. In der Berufsschule</w:t>
      </w:r>
      <w:r>
        <w:rPr>
          <w:lang w:val="de-DE"/>
        </w:rPr>
        <w:t xml:space="preserve"> lernen sie die theoretischen Themen, die für ihren Beruf relevant sind. Diese Form der Ausbildung nennt man </w:t>
      </w:r>
      <w:r>
        <w:rPr>
          <w:b/>
          <w:i/>
          <w:lang w:val="de-DE"/>
        </w:rPr>
        <w:t>duales System</w:t>
      </w:r>
      <w:r>
        <w:rPr>
          <w:lang w:val="de-DE"/>
        </w:rPr>
        <w:t xml:space="preserve">. </w:t>
      </w:r>
      <w:r>
        <w:rPr>
          <w:rFonts w:cstheme="minorHAnsi"/>
          <w:shd w:val="clear" w:color="auto" w:fill="FFFFFF"/>
          <w:lang w:val="de-DE"/>
        </w:rPr>
        <w:t xml:space="preserve">Die Kombination aus theoretischer Bildung in der Berufsschule und praktischer Ausbildung im Betrieb garantiert den </w:t>
      </w:r>
      <w:r>
        <w:rPr>
          <w:rFonts w:cstheme="minorHAnsi"/>
          <w:i/>
          <w:shd w:val="clear" w:color="auto" w:fill="FFFFFF"/>
          <w:lang w:val="de-DE"/>
        </w:rPr>
        <w:t>Azubis</w:t>
      </w:r>
      <w:r>
        <w:rPr>
          <w:rFonts w:cstheme="minorHAnsi"/>
          <w:shd w:val="clear" w:color="auto" w:fill="FFFFFF"/>
          <w:lang w:val="de-DE"/>
        </w:rPr>
        <w:t xml:space="preserve"> eine praxisorientierte Qualifikation und damit auch gute Chancen auf dem Arbeitsmarkt.</w:t>
      </w:r>
      <w:r>
        <w:rPr>
          <w:rFonts w:cstheme="minorHAnsi"/>
          <w:color w:val="003366"/>
          <w:shd w:val="clear" w:color="auto" w:fill="FFFFFF"/>
          <w:lang w:val="de-DE"/>
        </w:rPr>
        <w:t> </w:t>
      </w:r>
    </w:p>
    <w:p w:rsidR="00195D8C" w:rsidRDefault="00195D8C" w:rsidP="00195D8C">
      <w:pPr>
        <w:spacing w:after="0"/>
        <w:rPr>
          <w:rFonts w:cstheme="minorHAnsi"/>
          <w:lang w:val="de-DE"/>
        </w:rPr>
      </w:pPr>
      <w:r>
        <w:rPr>
          <w:rFonts w:cstheme="minorHAnsi"/>
          <w:lang w:val="de-DE"/>
        </w:rPr>
        <w:t xml:space="preserve">Die </w:t>
      </w:r>
      <w:r>
        <w:rPr>
          <w:rFonts w:cstheme="minorHAnsi"/>
          <w:b/>
          <w:i/>
          <w:lang w:val="de-DE"/>
        </w:rPr>
        <w:t xml:space="preserve">Realschule </w:t>
      </w:r>
      <w:r>
        <w:rPr>
          <w:rFonts w:cstheme="minorHAnsi"/>
          <w:lang w:val="de-DE"/>
        </w:rPr>
        <w:t xml:space="preserve">verbindet praktisch-technisches Wissen mit wissenschaftlichen Inhalten. Früher war diese Mittelschule eine Schule für Kinder aus reichen Familien (z.B. Kinder aus Kaufmannsfamilien), die später nicht studierten. Die Kinder sollten praktische, also reale Dinge lernen, die sie im Beruf gut brauchen konnten. Daher stammt auch der Name </w:t>
      </w:r>
      <w:r>
        <w:rPr>
          <w:rFonts w:cstheme="minorHAnsi"/>
          <w:b/>
          <w:i/>
          <w:lang w:val="de-DE"/>
        </w:rPr>
        <w:t xml:space="preserve">Realschule. </w:t>
      </w:r>
      <w:r>
        <w:rPr>
          <w:lang w:val="de-DE"/>
        </w:rPr>
        <w:t xml:space="preserve">Heute gehen die Realschüler zehn Jahre zur Schule. Viele machen nach dem Schulabschluss eine Ausbildung (siehe oben). Manche Realschüler gehen aber auch weiter zur </w:t>
      </w:r>
      <w:r>
        <w:rPr>
          <w:b/>
          <w:i/>
          <w:lang w:val="de-DE"/>
        </w:rPr>
        <w:t xml:space="preserve">Fachoberschule </w:t>
      </w:r>
      <w:r>
        <w:rPr>
          <w:lang w:val="de-DE"/>
        </w:rPr>
        <w:t xml:space="preserve">(z.B. für Technik oder Wirtschaft und Verwaltung) und machen dort das Fachabitur oder sie wechseln aufs </w:t>
      </w:r>
      <w:r>
        <w:rPr>
          <w:b/>
          <w:i/>
          <w:lang w:val="de-DE"/>
        </w:rPr>
        <w:t xml:space="preserve">Gymnasium. </w:t>
      </w:r>
    </w:p>
    <w:p w:rsidR="00195D8C" w:rsidRDefault="00195D8C" w:rsidP="00195D8C">
      <w:pPr>
        <w:spacing w:after="0"/>
        <w:rPr>
          <w:lang w:val="de-DE"/>
        </w:rPr>
      </w:pPr>
      <w:r>
        <w:rPr>
          <w:lang w:val="de-DE"/>
        </w:rPr>
        <w:t xml:space="preserve">Hauptschüler und Realschüler, die erfolgreich die </w:t>
      </w:r>
      <w:r>
        <w:rPr>
          <w:b/>
          <w:i/>
          <w:lang w:val="de-DE"/>
        </w:rPr>
        <w:t>Haupt-</w:t>
      </w:r>
      <w:r>
        <w:rPr>
          <w:lang w:val="de-DE"/>
        </w:rPr>
        <w:t>oder</w:t>
      </w:r>
      <w:r>
        <w:rPr>
          <w:b/>
          <w:i/>
          <w:lang w:val="de-DE"/>
        </w:rPr>
        <w:t xml:space="preserve"> Realschule</w:t>
      </w:r>
      <w:r>
        <w:rPr>
          <w:lang w:val="de-DE"/>
        </w:rPr>
        <w:t xml:space="preserve"> abgeschlossen haben, können heutzutage problemlos auf ein Gymnasium wechseln.</w:t>
      </w:r>
    </w:p>
    <w:p w:rsidR="00195D8C" w:rsidRDefault="00195D8C" w:rsidP="00195D8C">
      <w:pPr>
        <w:spacing w:after="0"/>
        <w:rPr>
          <w:lang w:val="de-DE"/>
        </w:rPr>
      </w:pPr>
      <w:r>
        <w:rPr>
          <w:lang w:val="de-DE"/>
        </w:rPr>
        <w:t xml:space="preserve">Auf dem </w:t>
      </w:r>
      <w:r>
        <w:rPr>
          <w:b/>
          <w:i/>
          <w:lang w:val="de-DE"/>
        </w:rPr>
        <w:t>Gymnasium</w:t>
      </w:r>
      <w:r>
        <w:rPr>
          <w:lang w:val="de-DE"/>
        </w:rPr>
        <w:t xml:space="preserve"> ist die Schulzeit am längsten. Am Ende der 12. oder 13. Klasse machen die Gymnasiasten das Abitur. Nur mit dem Abitur oder dem Fachabitur kann man sich in Deutschland um einen Studienplatz an der </w:t>
      </w:r>
      <w:r>
        <w:rPr>
          <w:b/>
          <w:i/>
          <w:lang w:val="de-DE"/>
        </w:rPr>
        <w:t>Universität</w:t>
      </w:r>
      <w:r>
        <w:rPr>
          <w:lang w:val="de-DE"/>
        </w:rPr>
        <w:t xml:space="preserve"> oder der </w:t>
      </w:r>
      <w:r>
        <w:rPr>
          <w:b/>
          <w:i/>
          <w:lang w:val="de-DE"/>
        </w:rPr>
        <w:t>Fachhochschule</w:t>
      </w:r>
      <w:r>
        <w:rPr>
          <w:lang w:val="de-DE"/>
        </w:rPr>
        <w:t>* bewerben.</w:t>
      </w:r>
    </w:p>
    <w:p w:rsidR="00195D8C" w:rsidRDefault="00195D8C" w:rsidP="00195D8C">
      <w:pPr>
        <w:spacing w:after="0"/>
        <w:rPr>
          <w:lang w:val="de-DE"/>
        </w:rPr>
      </w:pPr>
      <w:r>
        <w:rPr>
          <w:lang w:val="de-DE"/>
        </w:rPr>
        <w:t xml:space="preserve">Wie in Italien gibt es auch in Deutschland Gymnasien mit unterschiedlichen Schwerpunkten. </w:t>
      </w:r>
    </w:p>
    <w:p w:rsidR="00195D8C" w:rsidRDefault="00195D8C" w:rsidP="00195D8C">
      <w:pPr>
        <w:spacing w:after="0"/>
        <w:rPr>
          <w:lang w:val="de-DE"/>
        </w:rPr>
      </w:pPr>
      <w:r>
        <w:rPr>
          <w:lang w:val="de-DE"/>
        </w:rPr>
        <w:t>Die drei traditionellen Gymnasialtypen sind:</w:t>
      </w:r>
    </w:p>
    <w:p w:rsidR="00195D8C" w:rsidRDefault="00195D8C" w:rsidP="00195D8C">
      <w:pPr>
        <w:spacing w:after="0"/>
        <w:rPr>
          <w:lang w:val="de-DE"/>
        </w:rPr>
      </w:pPr>
      <w:r>
        <w:rPr>
          <w:lang w:val="de-DE"/>
        </w:rPr>
        <w:t xml:space="preserve">Das </w:t>
      </w:r>
      <w:r>
        <w:rPr>
          <w:b/>
          <w:i/>
          <w:lang w:val="de-DE"/>
        </w:rPr>
        <w:t>humanistische</w:t>
      </w:r>
      <w:r>
        <w:rPr>
          <w:lang w:val="de-DE"/>
        </w:rPr>
        <w:t xml:space="preserve"> Gymnasium (</w:t>
      </w:r>
      <w:proofErr w:type="spellStart"/>
      <w:r>
        <w:rPr>
          <w:lang w:val="de-DE"/>
        </w:rPr>
        <w:t>liceo</w:t>
      </w:r>
      <w:proofErr w:type="spellEnd"/>
      <w:r>
        <w:rPr>
          <w:lang w:val="de-DE"/>
        </w:rPr>
        <w:t xml:space="preserve"> </w:t>
      </w:r>
      <w:proofErr w:type="spellStart"/>
      <w:r>
        <w:rPr>
          <w:lang w:val="de-DE"/>
        </w:rPr>
        <w:t>classico</w:t>
      </w:r>
      <w:proofErr w:type="spellEnd"/>
      <w:r>
        <w:rPr>
          <w:lang w:val="de-DE"/>
        </w:rPr>
        <w:t>)</w:t>
      </w:r>
    </w:p>
    <w:p w:rsidR="00195D8C" w:rsidRDefault="00195D8C" w:rsidP="00195D8C">
      <w:pPr>
        <w:spacing w:after="0"/>
        <w:rPr>
          <w:lang w:val="de-DE"/>
        </w:rPr>
      </w:pPr>
      <w:r>
        <w:rPr>
          <w:lang w:val="de-DE"/>
        </w:rPr>
        <w:t xml:space="preserve">Das </w:t>
      </w:r>
      <w:r>
        <w:rPr>
          <w:b/>
          <w:i/>
          <w:lang w:val="de-DE"/>
        </w:rPr>
        <w:t>neusprachliche</w:t>
      </w:r>
      <w:r>
        <w:rPr>
          <w:lang w:val="de-DE"/>
        </w:rPr>
        <w:t xml:space="preserve"> Gymnasium (</w:t>
      </w:r>
      <w:proofErr w:type="spellStart"/>
      <w:r>
        <w:rPr>
          <w:lang w:val="de-DE"/>
        </w:rPr>
        <w:t>liceo</w:t>
      </w:r>
      <w:proofErr w:type="spellEnd"/>
      <w:r>
        <w:rPr>
          <w:lang w:val="de-DE"/>
        </w:rPr>
        <w:t xml:space="preserve"> </w:t>
      </w:r>
      <w:proofErr w:type="spellStart"/>
      <w:r>
        <w:rPr>
          <w:lang w:val="de-DE"/>
        </w:rPr>
        <w:t>linguistico</w:t>
      </w:r>
      <w:proofErr w:type="spellEnd"/>
      <w:r>
        <w:rPr>
          <w:lang w:val="de-DE"/>
        </w:rPr>
        <w:t>)</w:t>
      </w:r>
    </w:p>
    <w:p w:rsidR="00195D8C" w:rsidRDefault="00195D8C" w:rsidP="00195D8C">
      <w:pPr>
        <w:spacing w:after="0"/>
        <w:rPr>
          <w:lang w:val="de-DE"/>
        </w:rPr>
      </w:pPr>
      <w:r>
        <w:rPr>
          <w:lang w:val="de-DE"/>
        </w:rPr>
        <w:t xml:space="preserve">Das </w:t>
      </w:r>
      <w:r>
        <w:rPr>
          <w:b/>
          <w:i/>
          <w:lang w:val="de-DE"/>
        </w:rPr>
        <w:t>naturwissenschaftliche</w:t>
      </w:r>
      <w:r>
        <w:rPr>
          <w:lang w:val="de-DE"/>
        </w:rPr>
        <w:t xml:space="preserve"> Gymnasium (</w:t>
      </w:r>
      <w:proofErr w:type="spellStart"/>
      <w:r>
        <w:rPr>
          <w:lang w:val="de-DE"/>
        </w:rPr>
        <w:t>liceo</w:t>
      </w:r>
      <w:proofErr w:type="spellEnd"/>
      <w:r>
        <w:rPr>
          <w:lang w:val="de-DE"/>
        </w:rPr>
        <w:t xml:space="preserve"> </w:t>
      </w:r>
      <w:proofErr w:type="spellStart"/>
      <w:r>
        <w:rPr>
          <w:lang w:val="de-DE"/>
        </w:rPr>
        <w:t>scientifico</w:t>
      </w:r>
      <w:proofErr w:type="spellEnd"/>
      <w:r>
        <w:rPr>
          <w:lang w:val="de-DE"/>
        </w:rPr>
        <w:t>)</w:t>
      </w:r>
    </w:p>
    <w:p w:rsidR="00195D8C" w:rsidRDefault="00195D8C" w:rsidP="00195D8C">
      <w:pPr>
        <w:spacing w:after="0"/>
        <w:rPr>
          <w:lang w:val="de-DE"/>
        </w:rPr>
      </w:pPr>
      <w:r>
        <w:rPr>
          <w:lang w:val="de-DE"/>
        </w:rPr>
        <w:t>_________________________________________________________</w:t>
      </w:r>
    </w:p>
    <w:p w:rsidR="00195D8C" w:rsidRDefault="00195D8C" w:rsidP="00195D8C">
      <w:pPr>
        <w:spacing w:after="0"/>
        <w:rPr>
          <w:sz w:val="18"/>
          <w:szCs w:val="18"/>
          <w:lang w:val="de-DE"/>
        </w:rPr>
      </w:pPr>
      <w:r>
        <w:rPr>
          <w:lang w:val="de-DE"/>
        </w:rPr>
        <w:t xml:space="preserve"> *</w:t>
      </w:r>
      <w:r>
        <w:rPr>
          <w:sz w:val="18"/>
          <w:szCs w:val="18"/>
          <w:lang w:val="de-DE"/>
        </w:rPr>
        <w:t xml:space="preserve">Azubi (Auszubildender/Lehrling – </w:t>
      </w:r>
      <w:proofErr w:type="spellStart"/>
      <w:r>
        <w:rPr>
          <w:sz w:val="18"/>
          <w:szCs w:val="18"/>
          <w:lang w:val="de-DE"/>
        </w:rPr>
        <w:t>apprendista</w:t>
      </w:r>
      <w:proofErr w:type="spellEnd"/>
      <w:r>
        <w:rPr>
          <w:sz w:val="18"/>
          <w:szCs w:val="18"/>
          <w:lang w:val="de-DE"/>
        </w:rPr>
        <w:t>; *Fachhochschule: „</w:t>
      </w:r>
      <w:proofErr w:type="spellStart"/>
      <w:r>
        <w:rPr>
          <w:sz w:val="18"/>
          <w:szCs w:val="18"/>
          <w:lang w:val="de-DE"/>
        </w:rPr>
        <w:t>laurea</w:t>
      </w:r>
      <w:proofErr w:type="spellEnd"/>
      <w:r>
        <w:rPr>
          <w:sz w:val="18"/>
          <w:szCs w:val="18"/>
          <w:lang w:val="de-DE"/>
        </w:rPr>
        <w:t xml:space="preserve"> breve“ – praxisorientiertes Studium</w:t>
      </w:r>
    </w:p>
    <w:p w:rsidR="00195D8C" w:rsidRDefault="00195D8C" w:rsidP="00195D8C">
      <w:pPr>
        <w:shd w:val="clear" w:color="auto" w:fill="FFFFFF"/>
        <w:spacing w:after="0" w:line="240" w:lineRule="auto"/>
        <w:textAlignment w:val="baseline"/>
        <w:rPr>
          <w:lang w:val="de-DE"/>
        </w:rPr>
      </w:pPr>
    </w:p>
    <w:p w:rsidR="00195D8C" w:rsidRDefault="00195D8C" w:rsidP="00195D8C">
      <w:pPr>
        <w:shd w:val="clear" w:color="auto" w:fill="FFFFFF"/>
        <w:spacing w:after="0" w:line="240" w:lineRule="auto"/>
        <w:textAlignment w:val="baseline"/>
        <w:rPr>
          <w:rFonts w:eastAsia="Times New Roman" w:cstheme="minorHAnsi"/>
          <w:b/>
          <w:i/>
          <w:color w:val="363636"/>
          <w:lang w:val="de-DE" w:eastAsia="it-IT"/>
        </w:rPr>
      </w:pPr>
    </w:p>
    <w:p w:rsidR="00195D8C" w:rsidRPr="00774CE3" w:rsidRDefault="00774CE3" w:rsidP="00195D8C">
      <w:pPr>
        <w:shd w:val="clear" w:color="auto" w:fill="FFFFFF"/>
        <w:spacing w:after="0" w:line="240" w:lineRule="auto"/>
        <w:textAlignment w:val="baseline"/>
        <w:rPr>
          <w:rFonts w:eastAsia="Times New Roman" w:cstheme="minorHAnsi"/>
          <w:b/>
          <w:i/>
          <w:color w:val="363636"/>
          <w:sz w:val="24"/>
          <w:szCs w:val="24"/>
          <w:lang w:val="de-DE" w:eastAsia="it-IT"/>
        </w:rPr>
      </w:pPr>
      <w:r w:rsidRPr="00774CE3">
        <w:rPr>
          <w:rFonts w:eastAsia="Times New Roman" w:cstheme="minorHAnsi"/>
          <w:b/>
          <w:i/>
          <w:color w:val="363636"/>
          <w:sz w:val="24"/>
          <w:szCs w:val="24"/>
          <w:lang w:val="de-DE" w:eastAsia="it-IT"/>
        </w:rPr>
        <w:lastRenderedPageBreak/>
        <w:t xml:space="preserve">b) </w:t>
      </w:r>
      <w:r w:rsidR="00195D8C" w:rsidRPr="00774CE3">
        <w:rPr>
          <w:rFonts w:eastAsia="Times New Roman" w:cstheme="minorHAnsi"/>
          <w:b/>
          <w:i/>
          <w:color w:val="363636"/>
          <w:sz w:val="24"/>
          <w:szCs w:val="24"/>
          <w:lang w:val="de-DE" w:eastAsia="it-IT"/>
        </w:rPr>
        <w:t>Fragen zum Text – Kreuzen Sie an: richtig oder falsch?</w:t>
      </w:r>
    </w:p>
    <w:p w:rsidR="00195D8C" w:rsidRPr="00774CE3" w:rsidRDefault="00195D8C" w:rsidP="00195D8C">
      <w:pPr>
        <w:shd w:val="clear" w:color="auto" w:fill="FFFFFF"/>
        <w:spacing w:after="0" w:line="240" w:lineRule="auto"/>
        <w:ind w:left="7788" w:firstLine="708"/>
        <w:textAlignment w:val="baseline"/>
        <w:rPr>
          <w:rFonts w:eastAsia="Times New Roman" w:cstheme="minorHAnsi"/>
          <w:b/>
          <w:i/>
          <w:color w:val="363636"/>
          <w:sz w:val="24"/>
          <w:szCs w:val="24"/>
          <w:lang w:val="de-DE" w:eastAsia="it-IT"/>
        </w:rPr>
      </w:pPr>
      <w:r w:rsidRPr="00774CE3">
        <w:rPr>
          <w:rFonts w:eastAsia="Times New Roman" w:cstheme="minorHAnsi"/>
          <w:b/>
          <w:i/>
          <w:color w:val="363636"/>
          <w:sz w:val="24"/>
          <w:szCs w:val="24"/>
          <w:lang w:val="de-DE" w:eastAsia="it-IT"/>
        </w:rPr>
        <w:t xml:space="preserve">     R          F</w:t>
      </w:r>
    </w:p>
    <w:tbl>
      <w:tblPr>
        <w:tblStyle w:val="Grigliatabella"/>
        <w:tblW w:w="0" w:type="auto"/>
        <w:tblLook w:val="04A0"/>
      </w:tblPr>
      <w:tblGrid>
        <w:gridCol w:w="8755"/>
        <w:gridCol w:w="567"/>
        <w:gridCol w:w="456"/>
      </w:tblGrid>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9648F9">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Das deutsche Schulsystem wird vom deutschen Staat reguliert.</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r>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9648F9">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Alle deutschen Schüler arbeiten mit den gleichen Unterrichtsmaterialien.</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r>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9648F9">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Generell gibt es in Deutschland vier Schultypen.</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r>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9648F9">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Die Gesamtschule gibt es nicht in allen Bundesländern.</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r>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9648F9">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Diese Schulform garantiert auch Schülerinnen und Schülern aus nicht so privilegierten Familien eine gute Schulbildung.</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r>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9648F9">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Die Kinder in Deutschland besuchen immer für vier Jahre die Grundschule.</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r>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9648F9">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Es gibt keinen Unterschied zwischen Haupt-und Realschulen.</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r>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195D8C">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 xml:space="preserve">Im dualen System werden die Schüler nach dem Schulabschluss auf den späteren Beruf vorbereitet. </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r>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9648F9">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Hauptschüler und Realschüler dürfen kein Gymnasium besuchen.</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r>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9648F9">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In Deutschland kann man nur mit dem Abitur studieren.</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r>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9648F9">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Die Fachhochschule ist ein spezielles Gymnasium.</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r>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9648F9">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Auf den Gymnasien kann man keine Fremdsprachen lernen.</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r>
    </w:tbl>
    <w:p w:rsidR="00195D8C" w:rsidRPr="00774CE3" w:rsidRDefault="00195D8C" w:rsidP="00195D8C">
      <w:pPr>
        <w:spacing w:after="0"/>
        <w:rPr>
          <w:sz w:val="24"/>
          <w:szCs w:val="24"/>
          <w:lang w:val="de-DE"/>
        </w:rPr>
      </w:pPr>
    </w:p>
    <w:p w:rsidR="003F208C" w:rsidRPr="00774CE3" w:rsidRDefault="003F208C" w:rsidP="00195D8C">
      <w:pPr>
        <w:rPr>
          <w:sz w:val="24"/>
          <w:szCs w:val="24"/>
          <w:lang w:val="de-DE"/>
        </w:rPr>
      </w:pPr>
    </w:p>
    <w:p w:rsidR="00774CE3" w:rsidRPr="00774CE3" w:rsidRDefault="00774CE3" w:rsidP="00195D8C">
      <w:pPr>
        <w:rPr>
          <w:sz w:val="24"/>
          <w:szCs w:val="24"/>
          <w:lang w:val="de-DE"/>
        </w:rPr>
      </w:pPr>
    </w:p>
    <w:p w:rsidR="00774CE3" w:rsidRPr="00774CE3" w:rsidRDefault="00774CE3" w:rsidP="00195D8C">
      <w:pPr>
        <w:rPr>
          <w:sz w:val="24"/>
          <w:szCs w:val="24"/>
          <w:lang w:val="de-DE"/>
        </w:rPr>
      </w:pPr>
    </w:p>
    <w:p w:rsidR="00774CE3" w:rsidRPr="00774CE3" w:rsidRDefault="00774CE3" w:rsidP="00195D8C">
      <w:pPr>
        <w:rPr>
          <w:sz w:val="24"/>
          <w:szCs w:val="24"/>
          <w:lang w:val="de-DE"/>
        </w:rPr>
      </w:pPr>
    </w:p>
    <w:p w:rsidR="00774CE3" w:rsidRPr="00774CE3" w:rsidRDefault="00774CE3" w:rsidP="00195D8C">
      <w:pPr>
        <w:rPr>
          <w:sz w:val="24"/>
          <w:szCs w:val="24"/>
          <w:lang w:val="de-DE"/>
        </w:rPr>
      </w:pPr>
    </w:p>
    <w:p w:rsidR="00774CE3" w:rsidRDefault="00774CE3" w:rsidP="00195D8C">
      <w:pPr>
        <w:rPr>
          <w:lang w:val="de-DE"/>
        </w:rPr>
      </w:pPr>
    </w:p>
    <w:p w:rsidR="00774CE3" w:rsidRDefault="00774CE3" w:rsidP="00195D8C">
      <w:pPr>
        <w:rPr>
          <w:lang w:val="de-DE"/>
        </w:rPr>
      </w:pPr>
    </w:p>
    <w:p w:rsidR="00774CE3" w:rsidRDefault="00774CE3" w:rsidP="00195D8C">
      <w:pPr>
        <w:rPr>
          <w:lang w:val="de-DE"/>
        </w:rPr>
      </w:pPr>
    </w:p>
    <w:p w:rsidR="00774CE3" w:rsidRDefault="00774CE3" w:rsidP="00195D8C">
      <w:pPr>
        <w:rPr>
          <w:lang w:val="de-DE"/>
        </w:rPr>
      </w:pPr>
    </w:p>
    <w:p w:rsidR="00774CE3" w:rsidRDefault="00774CE3" w:rsidP="00195D8C">
      <w:pPr>
        <w:rPr>
          <w:lang w:val="de-DE"/>
        </w:rPr>
      </w:pPr>
    </w:p>
    <w:p w:rsidR="00774CE3" w:rsidRDefault="00774CE3" w:rsidP="00774CE3">
      <w:pPr>
        <w:spacing w:after="0"/>
        <w:rPr>
          <w:sz w:val="20"/>
          <w:szCs w:val="20"/>
          <w:lang w:val="de-DE"/>
        </w:rPr>
      </w:pPr>
      <w:r>
        <w:rPr>
          <w:sz w:val="20"/>
          <w:szCs w:val="20"/>
          <w:lang w:val="de-DE"/>
        </w:rPr>
        <w:t xml:space="preserve">Elke </w:t>
      </w:r>
      <w:proofErr w:type="spellStart"/>
      <w:r>
        <w:rPr>
          <w:sz w:val="20"/>
          <w:szCs w:val="20"/>
          <w:lang w:val="de-DE"/>
        </w:rPr>
        <w:t>Vaih</w:t>
      </w:r>
      <w:proofErr w:type="spellEnd"/>
      <w:r>
        <w:rPr>
          <w:sz w:val="20"/>
          <w:szCs w:val="20"/>
          <w:lang w:val="de-DE"/>
        </w:rPr>
        <w:t xml:space="preserve"> Unterrichtsmaterialien B1+</w:t>
      </w:r>
    </w:p>
    <w:p w:rsidR="00774CE3" w:rsidRPr="00195D8C" w:rsidRDefault="00774CE3" w:rsidP="00195D8C">
      <w:pPr>
        <w:rPr>
          <w:lang w:val="de-DE"/>
        </w:rPr>
      </w:pPr>
    </w:p>
    <w:sectPr w:rsidR="00774CE3" w:rsidRPr="00195D8C"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652064"/>
    <w:multiLevelType w:val="hybridMultilevel"/>
    <w:tmpl w:val="F6DE245A"/>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defaultTabStop w:val="708"/>
  <w:hyphenationZone w:val="283"/>
  <w:characterSpacingControl w:val="doNotCompress"/>
  <w:compat/>
  <w:rsids>
    <w:rsidRoot w:val="00761523"/>
    <w:rsid w:val="00097DD0"/>
    <w:rsid w:val="00151BA3"/>
    <w:rsid w:val="00195D8C"/>
    <w:rsid w:val="003B2600"/>
    <w:rsid w:val="003F208C"/>
    <w:rsid w:val="005C211D"/>
    <w:rsid w:val="00606EA0"/>
    <w:rsid w:val="006D39B3"/>
    <w:rsid w:val="00761523"/>
    <w:rsid w:val="00774CE3"/>
    <w:rsid w:val="00870B0F"/>
    <w:rsid w:val="00AA48C0"/>
    <w:rsid w:val="00E7660F"/>
    <w:rsid w:val="00EF4F4B"/>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61523"/>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761523"/>
    <w:pPr>
      <w:ind w:left="720"/>
      <w:contextualSpacing/>
    </w:pPr>
  </w:style>
  <w:style w:type="table" w:styleId="Grigliatabella">
    <w:name w:val="Table Grid"/>
    <w:basedOn w:val="Tabellanormale"/>
    <w:uiPriority w:val="39"/>
    <w:rsid w:val="0076152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53880726">
      <w:bodyDiv w:val="1"/>
      <w:marLeft w:val="0"/>
      <w:marRight w:val="0"/>
      <w:marTop w:val="0"/>
      <w:marBottom w:val="0"/>
      <w:divBdr>
        <w:top w:val="none" w:sz="0" w:space="0" w:color="auto"/>
        <w:left w:val="none" w:sz="0" w:space="0" w:color="auto"/>
        <w:bottom w:val="none" w:sz="0" w:space="0" w:color="auto"/>
        <w:right w:val="none" w:sz="0" w:space="0" w:color="auto"/>
      </w:divBdr>
    </w:div>
    <w:div w:id="318703096">
      <w:bodyDiv w:val="1"/>
      <w:marLeft w:val="0"/>
      <w:marRight w:val="0"/>
      <w:marTop w:val="0"/>
      <w:marBottom w:val="0"/>
      <w:divBdr>
        <w:top w:val="none" w:sz="0" w:space="0" w:color="auto"/>
        <w:left w:val="none" w:sz="0" w:space="0" w:color="auto"/>
        <w:bottom w:val="none" w:sz="0" w:space="0" w:color="auto"/>
        <w:right w:val="none" w:sz="0" w:space="0" w:color="auto"/>
      </w:divBdr>
    </w:div>
    <w:div w:id="1853493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729</Words>
  <Characters>4157</Characters>
  <Application>Microsoft Office Word</Application>
  <DocSecurity>0</DocSecurity>
  <Lines>34</Lines>
  <Paragraphs>9</Paragraphs>
  <ScaleCrop>false</ScaleCrop>
  <Company>HP</Company>
  <LinksUpToDate>false</LinksUpToDate>
  <CharactersWithSpaces>4877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5</cp:revision>
  <dcterms:created xsi:type="dcterms:W3CDTF">2025-08-31T20:50:00Z</dcterms:created>
  <dcterms:modified xsi:type="dcterms:W3CDTF">2025-08-31T20:53:00Z</dcterms:modified>
</cp:coreProperties>
</file>