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491F69" w:rsidP="00491F6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  <w:t>LÖSUNGEN MODALE NEBENSÄTZE – GRAMMATIK AKTIV</w:t>
      </w:r>
    </w:p>
    <w:p w:rsidR="00491F69" w:rsidRDefault="00491F69" w:rsidP="00491F6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491F69" w:rsidRDefault="00491F69" w:rsidP="00491F69">
      <w:pPr>
        <w:spacing w:after="0"/>
        <w:rPr>
          <w:b/>
          <w:sz w:val="28"/>
          <w:szCs w:val="28"/>
          <w:lang w:val="de-DE"/>
        </w:rPr>
      </w:pPr>
    </w:p>
    <w:p w:rsidR="00491F69" w:rsidRPr="00491F69" w:rsidRDefault="00491F69" w:rsidP="00491F69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 xml:space="preserve">Gebrauchsanweisungen – Formulieren Sie Sätze mit </w:t>
      </w:r>
      <w:r>
        <w:rPr>
          <w:b/>
          <w:i/>
          <w:lang w:val="de-DE"/>
        </w:rPr>
        <w:t>indem</w:t>
      </w:r>
    </w:p>
    <w:p w:rsidR="00491F69" w:rsidRDefault="00491F69" w:rsidP="00491F6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Öffnen Sie die Verpackung, indem Sie an dem roten Ring ziehen.</w:t>
      </w:r>
    </w:p>
    <w:p w:rsidR="00491F69" w:rsidRDefault="00491F69" w:rsidP="00491F6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Starten Sie das Gerät, indem Sie gleichzeitig auf den Startknopf und den Hebel drücken.</w:t>
      </w:r>
    </w:p>
    <w:p w:rsidR="00270A43" w:rsidRDefault="00080278" w:rsidP="00491F6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Reinigen Sie das Gerät, indem Sie die Abdeckung öffnen und die Glasplatte mit einem weichen Tuch abwischen.</w:t>
      </w:r>
    </w:p>
    <w:p w:rsidR="00080278" w:rsidRDefault="00080278" w:rsidP="00491F6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Laden Sie die Software herunter, indem Sie auf den grünen Button klicken.</w:t>
      </w:r>
    </w:p>
    <w:p w:rsidR="00080278" w:rsidRDefault="00080278" w:rsidP="00491F6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Starten Sie das Programm, indem Sie den Sicherheitscode eingeben und auf Start klicken.</w:t>
      </w:r>
    </w:p>
    <w:p w:rsidR="00080278" w:rsidRDefault="00080278" w:rsidP="00080278">
      <w:pPr>
        <w:spacing w:after="0"/>
        <w:rPr>
          <w:lang w:val="de-DE"/>
        </w:rPr>
      </w:pPr>
    </w:p>
    <w:p w:rsidR="00080278" w:rsidRDefault="00080278" w:rsidP="00080278">
      <w:pPr>
        <w:spacing w:after="0"/>
        <w:rPr>
          <w:b/>
          <w:sz w:val="28"/>
          <w:szCs w:val="28"/>
          <w:lang w:val="de-DE"/>
        </w:rPr>
      </w:pPr>
    </w:p>
    <w:p w:rsidR="00080278" w:rsidRDefault="00080278" w:rsidP="00080278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 xml:space="preserve">Sprachenlernen – Verbinden Sie die Sätze mit </w:t>
      </w:r>
      <w:r>
        <w:rPr>
          <w:b/>
          <w:i/>
          <w:lang w:val="de-DE"/>
        </w:rPr>
        <w:t xml:space="preserve">dadurch </w:t>
      </w:r>
      <w:proofErr w:type="spellStart"/>
      <w:r>
        <w:rPr>
          <w:b/>
          <w:i/>
          <w:lang w:val="de-DE"/>
        </w:rPr>
        <w:t>dass.</w:t>
      </w:r>
      <w:proofErr w:type="spellEnd"/>
      <w:r>
        <w:rPr>
          <w:b/>
          <w:i/>
          <w:lang w:val="de-DE"/>
        </w:rPr>
        <w:t xml:space="preserve"> </w:t>
      </w:r>
      <w:r>
        <w:rPr>
          <w:b/>
          <w:lang w:val="de-DE"/>
        </w:rPr>
        <w:t xml:space="preserve">Welche Positionen sind für </w:t>
      </w:r>
      <w:r>
        <w:rPr>
          <w:b/>
          <w:i/>
          <w:lang w:val="de-DE"/>
        </w:rPr>
        <w:t xml:space="preserve">dadurch </w:t>
      </w:r>
      <w:r>
        <w:rPr>
          <w:b/>
          <w:lang w:val="de-DE"/>
        </w:rPr>
        <w:t>möglich?</w:t>
      </w:r>
    </w:p>
    <w:p w:rsidR="00EC0954" w:rsidRDefault="00EC0954" w:rsidP="00EC0954">
      <w:pPr>
        <w:pStyle w:val="Paragrafoelenco"/>
        <w:spacing w:after="0"/>
        <w:rPr>
          <w:b/>
          <w:lang w:val="de-DE"/>
        </w:rPr>
      </w:pPr>
    </w:p>
    <w:p w:rsidR="00EC0954" w:rsidRPr="00EC0954" w:rsidRDefault="00EC0954" w:rsidP="00EC0954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Man kann erfolgreich eine Fremdsprache lernen, </w:t>
      </w:r>
      <w:r w:rsidRPr="00BF3936">
        <w:rPr>
          <w:i/>
          <w:lang w:val="de-DE"/>
        </w:rPr>
        <w:t>dadurch dass</w:t>
      </w:r>
      <w:r>
        <w:rPr>
          <w:lang w:val="de-DE"/>
        </w:rPr>
        <w:t xml:space="preserve"> man sich häufig in der Fremdsprache unterhält, auch wenn man mal einen Fehler macht. / Man kann </w:t>
      </w:r>
      <w:r w:rsidRPr="00BF3936">
        <w:rPr>
          <w:i/>
          <w:lang w:val="de-DE"/>
        </w:rPr>
        <w:t xml:space="preserve">dadurch </w:t>
      </w:r>
      <w:r>
        <w:rPr>
          <w:lang w:val="de-DE"/>
        </w:rPr>
        <w:t xml:space="preserve">erfolgreich eine Fremdsprache lernen, </w:t>
      </w:r>
      <w:r w:rsidRPr="00BF3936">
        <w:rPr>
          <w:i/>
          <w:lang w:val="de-DE"/>
        </w:rPr>
        <w:t>dass</w:t>
      </w:r>
      <w:r>
        <w:rPr>
          <w:lang w:val="de-DE"/>
        </w:rPr>
        <w:t xml:space="preserve"> man sich häufig in der Fremdsprache unterhält, auch wenn man mal einen Fehler macht.</w:t>
      </w:r>
    </w:p>
    <w:p w:rsidR="00080278" w:rsidRDefault="00BF3936" w:rsidP="00BF3936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Man kann Wörter besser behalten, </w:t>
      </w:r>
      <w:r w:rsidRPr="00BF3936">
        <w:rPr>
          <w:i/>
          <w:lang w:val="de-DE"/>
        </w:rPr>
        <w:t>dadurch dass</w:t>
      </w:r>
      <w:r>
        <w:rPr>
          <w:lang w:val="de-DE"/>
        </w:rPr>
        <w:t xml:space="preserve"> man sie laut spricht. / Man kann </w:t>
      </w:r>
      <w:r w:rsidRPr="00BF3936">
        <w:rPr>
          <w:i/>
          <w:lang w:val="de-DE"/>
        </w:rPr>
        <w:t xml:space="preserve">dadurch </w:t>
      </w:r>
      <w:r w:rsidRPr="00BF3936">
        <w:rPr>
          <w:lang w:val="de-DE"/>
        </w:rPr>
        <w:t>besser</w:t>
      </w:r>
      <w:r>
        <w:rPr>
          <w:i/>
          <w:lang w:val="de-DE"/>
        </w:rPr>
        <w:t xml:space="preserve"> </w:t>
      </w:r>
      <w:r>
        <w:rPr>
          <w:lang w:val="de-DE"/>
        </w:rPr>
        <w:t xml:space="preserve">Wörter behalten, </w:t>
      </w:r>
      <w:r w:rsidRPr="00BF3936">
        <w:rPr>
          <w:i/>
          <w:lang w:val="de-DE"/>
        </w:rPr>
        <w:t>dass</w:t>
      </w:r>
      <w:r>
        <w:rPr>
          <w:lang w:val="de-DE"/>
        </w:rPr>
        <w:t xml:space="preserve"> man sie laut spricht.</w:t>
      </w:r>
    </w:p>
    <w:p w:rsidR="0039713D" w:rsidRDefault="0039713D" w:rsidP="00BF3936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Viele lernen auch besonders gut, </w:t>
      </w:r>
      <w:r w:rsidRPr="001A02E0">
        <w:rPr>
          <w:i/>
          <w:lang w:val="de-DE"/>
        </w:rPr>
        <w:t>dadurch dass</w:t>
      </w:r>
      <w:r>
        <w:rPr>
          <w:lang w:val="de-DE"/>
        </w:rPr>
        <w:t xml:space="preserve"> sie die neuen Wörter auf Karteikarten schreiben und sie </w:t>
      </w:r>
      <w:r w:rsidR="001A02E0">
        <w:rPr>
          <w:lang w:val="de-DE"/>
        </w:rPr>
        <w:t>immer zum Lernen bei sich tragen.</w:t>
      </w:r>
      <w:r w:rsidR="002A692E">
        <w:rPr>
          <w:lang w:val="de-DE"/>
        </w:rPr>
        <w:t xml:space="preserve"> / Viele lernen auch </w:t>
      </w:r>
      <w:r w:rsidR="002A692E" w:rsidRPr="001A02E0">
        <w:rPr>
          <w:i/>
          <w:lang w:val="de-DE"/>
        </w:rPr>
        <w:t xml:space="preserve">dadurch </w:t>
      </w:r>
      <w:r w:rsidR="002A692E">
        <w:rPr>
          <w:lang w:val="de-DE"/>
        </w:rPr>
        <w:t xml:space="preserve">besonders gut, </w:t>
      </w:r>
      <w:r w:rsidR="002A692E" w:rsidRPr="001A02E0">
        <w:rPr>
          <w:i/>
          <w:lang w:val="de-DE"/>
        </w:rPr>
        <w:t>dass</w:t>
      </w:r>
      <w:r w:rsidR="002A692E">
        <w:rPr>
          <w:lang w:val="de-DE"/>
        </w:rPr>
        <w:t xml:space="preserve"> sie die neuen Wörter auf Karteikarten schreiben und sie immer zum Lernen bei sich tragen.</w:t>
      </w:r>
    </w:p>
    <w:p w:rsidR="00AC1848" w:rsidRPr="00BF3936" w:rsidRDefault="0081470A" w:rsidP="00AC1848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Man übt Sprechen, </w:t>
      </w:r>
      <w:r w:rsidRPr="001A02E0">
        <w:rPr>
          <w:i/>
          <w:lang w:val="de-DE"/>
        </w:rPr>
        <w:t>dadurch dass</w:t>
      </w:r>
      <w:r>
        <w:rPr>
          <w:lang w:val="de-DE"/>
        </w:rPr>
        <w:t xml:space="preserve"> man viel mit anderen spricht.</w:t>
      </w:r>
      <w:r w:rsidR="00AC1848">
        <w:rPr>
          <w:lang w:val="de-DE"/>
        </w:rPr>
        <w:t xml:space="preserve"> / Man übt </w:t>
      </w:r>
      <w:r w:rsidR="00AC1848" w:rsidRPr="001A02E0">
        <w:rPr>
          <w:i/>
          <w:lang w:val="de-DE"/>
        </w:rPr>
        <w:t xml:space="preserve">dadurch </w:t>
      </w:r>
      <w:r w:rsidR="00AC1848">
        <w:rPr>
          <w:lang w:val="de-DE"/>
        </w:rPr>
        <w:t xml:space="preserve">Sprechen, </w:t>
      </w:r>
      <w:r w:rsidR="00AC1848" w:rsidRPr="001A02E0">
        <w:rPr>
          <w:i/>
          <w:lang w:val="de-DE"/>
        </w:rPr>
        <w:t>dass</w:t>
      </w:r>
      <w:r w:rsidR="00AC1848">
        <w:rPr>
          <w:lang w:val="de-DE"/>
        </w:rPr>
        <w:t xml:space="preserve"> man viel mit anderen spricht. </w:t>
      </w:r>
    </w:p>
    <w:p w:rsidR="000B4F0B" w:rsidRPr="000B4F0B" w:rsidRDefault="0081470A" w:rsidP="00BF3936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 w:rsidRPr="000B4F0B">
        <w:rPr>
          <w:lang w:val="de-DE"/>
        </w:rPr>
        <w:t xml:space="preserve"> </w:t>
      </w:r>
      <w:r w:rsidR="000B4F0B" w:rsidRPr="000B4F0B">
        <w:rPr>
          <w:lang w:val="de-DE"/>
        </w:rPr>
        <w:t xml:space="preserve">Man kann auch Sprechen üben, </w:t>
      </w:r>
      <w:r w:rsidR="000B4F0B" w:rsidRPr="000B4F0B">
        <w:rPr>
          <w:i/>
          <w:lang w:val="de-DE"/>
        </w:rPr>
        <w:t>dadurch dass</w:t>
      </w:r>
      <w:r w:rsidR="000B4F0B" w:rsidRPr="000B4F0B">
        <w:rPr>
          <w:lang w:val="de-DE"/>
        </w:rPr>
        <w:t xml:space="preserve"> man mit sich selber spricht. / Man kann auch</w:t>
      </w:r>
      <w:r w:rsidR="000B4F0B" w:rsidRPr="000B4F0B">
        <w:rPr>
          <w:i/>
          <w:lang w:val="de-DE"/>
        </w:rPr>
        <w:t xml:space="preserve"> dadurch</w:t>
      </w:r>
      <w:r w:rsidR="000B4F0B" w:rsidRPr="000B4F0B">
        <w:rPr>
          <w:lang w:val="de-DE"/>
        </w:rPr>
        <w:t xml:space="preserve"> Sprechen üben, </w:t>
      </w:r>
      <w:r w:rsidR="000B4F0B" w:rsidRPr="000B4F0B">
        <w:rPr>
          <w:i/>
          <w:lang w:val="de-DE"/>
        </w:rPr>
        <w:t>dass</w:t>
      </w:r>
      <w:r w:rsidR="000B4F0B" w:rsidRPr="000B4F0B">
        <w:rPr>
          <w:lang w:val="de-DE"/>
        </w:rPr>
        <w:t xml:space="preserve"> man mit sich selber spricht.</w:t>
      </w:r>
    </w:p>
    <w:p w:rsidR="002A692E" w:rsidRPr="00BF3936" w:rsidRDefault="002246FA" w:rsidP="00BF3936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Man kann seine Sprachkenntnisse verbessern, </w:t>
      </w:r>
      <w:r w:rsidRPr="000B4F0B">
        <w:rPr>
          <w:i/>
          <w:lang w:val="de-DE"/>
        </w:rPr>
        <w:t>dadurch dass</w:t>
      </w:r>
      <w:r w:rsidRPr="000B4F0B">
        <w:rPr>
          <w:lang w:val="de-DE"/>
        </w:rPr>
        <w:t xml:space="preserve"> man</w:t>
      </w:r>
      <w:r>
        <w:rPr>
          <w:lang w:val="de-DE"/>
        </w:rPr>
        <w:t xml:space="preserve"> viel in der Fremdsprache liest. / Man kann </w:t>
      </w:r>
      <w:r w:rsidRPr="000B4F0B">
        <w:rPr>
          <w:i/>
          <w:lang w:val="de-DE"/>
        </w:rPr>
        <w:t xml:space="preserve">dadurch </w:t>
      </w:r>
      <w:r>
        <w:rPr>
          <w:lang w:val="de-DE"/>
        </w:rPr>
        <w:t xml:space="preserve">seine Sprachkenntnisse verbessern, </w:t>
      </w:r>
      <w:r w:rsidRPr="000B4F0B">
        <w:rPr>
          <w:i/>
          <w:lang w:val="de-DE"/>
        </w:rPr>
        <w:t>dass</w:t>
      </w:r>
      <w:r w:rsidRPr="000B4F0B">
        <w:rPr>
          <w:lang w:val="de-DE"/>
        </w:rPr>
        <w:t xml:space="preserve"> man</w:t>
      </w:r>
      <w:r>
        <w:rPr>
          <w:lang w:val="de-DE"/>
        </w:rPr>
        <w:t xml:space="preserve"> viel in der Fremdsprache liest.</w:t>
      </w:r>
    </w:p>
    <w:p w:rsidR="00491F69" w:rsidRPr="00491F69" w:rsidRDefault="00491F69" w:rsidP="00491F69">
      <w:pPr>
        <w:spacing w:after="0"/>
        <w:rPr>
          <w:b/>
          <w:sz w:val="28"/>
          <w:szCs w:val="28"/>
          <w:lang w:val="de-DE"/>
        </w:rPr>
      </w:pPr>
    </w:p>
    <w:sectPr w:rsidR="00491F69" w:rsidRPr="00491F6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94DF0"/>
    <w:multiLevelType w:val="hybridMultilevel"/>
    <w:tmpl w:val="12AA7460"/>
    <w:lvl w:ilvl="0" w:tplc="23D2791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A1671D1"/>
    <w:multiLevelType w:val="hybridMultilevel"/>
    <w:tmpl w:val="C51AF57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0E272A"/>
    <w:multiLevelType w:val="hybridMultilevel"/>
    <w:tmpl w:val="A53A14E6"/>
    <w:lvl w:ilvl="0" w:tplc="58F2AF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60"/>
  <w:proofState w:spelling="clean"/>
  <w:defaultTabStop w:val="708"/>
  <w:hyphenationZone w:val="283"/>
  <w:characterSpacingControl w:val="doNotCompress"/>
  <w:compat/>
  <w:rsids>
    <w:rsidRoot w:val="00491F69"/>
    <w:rsid w:val="00080278"/>
    <w:rsid w:val="000B4F0B"/>
    <w:rsid w:val="001A02E0"/>
    <w:rsid w:val="002246FA"/>
    <w:rsid w:val="00270A43"/>
    <w:rsid w:val="002A692E"/>
    <w:rsid w:val="0039713D"/>
    <w:rsid w:val="003F208C"/>
    <w:rsid w:val="00491F69"/>
    <w:rsid w:val="0081470A"/>
    <w:rsid w:val="0096352A"/>
    <w:rsid w:val="00AC1848"/>
    <w:rsid w:val="00BF3936"/>
    <w:rsid w:val="00EC0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8027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91F6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12</cp:revision>
  <dcterms:created xsi:type="dcterms:W3CDTF">2025-09-17T07:58:00Z</dcterms:created>
  <dcterms:modified xsi:type="dcterms:W3CDTF">2025-09-17T08:31:00Z</dcterms:modified>
</cp:coreProperties>
</file>