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</w:pPr>
      <w:r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  <w:t xml:space="preserve"> </w:t>
      </w:r>
      <w:r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  <w:tab/>
        <w:t xml:space="preserve">   LÖSUNGSBLATT LESEVERSTEHEN ARTIKEL</w:t>
      </w:r>
    </w:p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</w:pPr>
      <w:r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  <w:t>________________________________________________________________</w:t>
      </w:r>
    </w:p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</w:pPr>
    </w:p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</w:p>
    <w:p w:rsidR="0080249B" w:rsidRP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  <w:r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 xml:space="preserve">Fragen zum Text: Richtig oder </w:t>
      </w:r>
      <w:proofErr w:type="spellStart"/>
      <w:r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Falsch</w:t>
      </w:r>
      <w:proofErr w:type="spellEnd"/>
      <w:r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? Kreuzen Sie an.</w:t>
      </w:r>
    </w:p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7878"/>
        <w:gridCol w:w="1038"/>
        <w:gridCol w:w="938"/>
      </w:tblGrid>
      <w:tr w:rsid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Richtig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Falsch</w:t>
            </w: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1. In dem Text geht es um neue Formen der Partnersuche junger Erwachsener.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2. Junge Menschen fühlen sich oft nicht sicher bei der Wahl der Sozialen Medien.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3. Die Informationsflut in den </w:t>
            </w:r>
            <w:proofErr w:type="spellStart"/>
            <w:r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>social</w:t>
            </w:r>
            <w:proofErr w:type="spellEnd"/>
            <w:r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 xml:space="preserve"> </w:t>
            </w:r>
            <w:proofErr w:type="spellStart"/>
            <w:r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>media</w:t>
            </w:r>
            <w:proofErr w:type="spellEnd"/>
            <w:r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überfordert gerade jüngere Menschen.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4. Durch sogenannte </w:t>
            </w:r>
            <w:proofErr w:type="spellStart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verringert sich die Auswahl an potenziellen Partnern deutlich.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5. Bei </w:t>
            </w:r>
            <w:proofErr w:type="spellStart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besteht das Risiko, </w:t>
            </w:r>
            <w:r>
              <w:rPr>
                <w:rFonts w:ascii="Constantia" w:hAnsi="Constantia"/>
                <w:sz w:val="24"/>
                <w:szCs w:val="24"/>
                <w:lang w:val="de-DE"/>
              </w:rPr>
              <w:t xml:space="preserve">dass  Personen auf Partnersuche </w:t>
            </w:r>
            <w:proofErr w:type="spellStart"/>
            <w:r>
              <w:rPr>
                <w:rFonts w:ascii="Constantia" w:hAnsi="Constantia"/>
                <w:sz w:val="24"/>
                <w:szCs w:val="24"/>
                <w:lang w:val="de-DE"/>
              </w:rPr>
              <w:t>Fake</w:t>
            </w:r>
            <w:proofErr w:type="spellEnd"/>
            <w:r>
              <w:rPr>
                <w:rFonts w:ascii="Constantia" w:hAnsi="Constantia"/>
                <w:sz w:val="24"/>
                <w:szCs w:val="24"/>
                <w:lang w:val="de-DE"/>
              </w:rPr>
              <w:t>-Profile ins Netz stellen.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6. Die Partnerwahl wird von einer Vielzahl sozialer Aspekte beeinflusst.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7. Die große Auswahl an potenziellen Partner*innen in den </w:t>
            </w:r>
            <w:proofErr w:type="spellStart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verändert den Realitätssinn der jungen Menschen auf Partnersuche.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8. Viele Menschen kennenzulernen hat automatisch positive Auswirkungen auf Kommunikations- und Bindungsfähigkeit</w:t>
            </w:r>
            <w:r>
              <w:rPr>
                <w:rFonts w:ascii="Constantia" w:hAnsi="Constantia"/>
                <w:sz w:val="24"/>
                <w:szCs w:val="24"/>
                <w:lang w:val="de-DE"/>
              </w:rPr>
              <w:t>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9. Eine lebenslange Liebesbeziehung zu einem anderen Menschen ist auch heute noch der Traum vieler junger Partnersuchenden.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80249B" w:rsidRPr="0080249B" w:rsidTr="0080249B">
        <w:tc>
          <w:tcPr>
            <w:tcW w:w="7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10. Wissenschaftler nehmen an, dass die Digitalisierung langfristig zu einem tiefgehenden Wandel in Partnerschaften führen wird.</w:t>
            </w:r>
          </w:p>
        </w:tc>
        <w:tc>
          <w:tcPr>
            <w:tcW w:w="10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49B" w:rsidRDefault="0080249B">
            <w:pPr>
              <w:spacing w:line="240" w:lineRule="auto"/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</w:tbl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</w:p>
    <w:p w:rsidR="0080249B" w:rsidRDefault="0080249B" w:rsidP="0080249B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</w:p>
    <w:p w:rsidR="0080249B" w:rsidRDefault="0080249B" w:rsidP="0080249B">
      <w:pPr>
        <w:rPr>
          <w:rFonts w:ascii="Constantia" w:hAnsi="Constantia"/>
          <w:sz w:val="24"/>
          <w:szCs w:val="24"/>
          <w:lang w:val="de-DE"/>
        </w:rPr>
      </w:pPr>
    </w:p>
    <w:p w:rsidR="0080249B" w:rsidRDefault="0080249B" w:rsidP="0080249B">
      <w:pPr>
        <w:rPr>
          <w:rFonts w:ascii="Constantia" w:hAnsi="Constantia"/>
          <w:sz w:val="18"/>
          <w:szCs w:val="18"/>
          <w:lang w:val="de-DE"/>
        </w:rPr>
      </w:pPr>
      <w:r>
        <w:rPr>
          <w:rFonts w:ascii="Constantia" w:hAnsi="Constantia"/>
          <w:sz w:val="18"/>
          <w:szCs w:val="18"/>
          <w:lang w:val="de-DE"/>
        </w:rPr>
        <w:t xml:space="preserve">Elke </w:t>
      </w:r>
      <w:proofErr w:type="spellStart"/>
      <w:r>
        <w:rPr>
          <w:rFonts w:ascii="Constantia" w:hAnsi="Constantia"/>
          <w:sz w:val="18"/>
          <w:szCs w:val="18"/>
          <w:lang w:val="de-DE"/>
        </w:rPr>
        <w:t>Vaih</w:t>
      </w:r>
      <w:proofErr w:type="spellEnd"/>
      <w:r>
        <w:rPr>
          <w:rFonts w:ascii="Constantia" w:hAnsi="Constantia"/>
          <w:sz w:val="18"/>
          <w:szCs w:val="18"/>
          <w:lang w:val="de-DE"/>
        </w:rPr>
        <w:t xml:space="preserve"> Unterrichtsmaterialien B1+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0249B"/>
    <w:rsid w:val="003F208C"/>
    <w:rsid w:val="0080249B"/>
    <w:rsid w:val="00CC3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249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024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5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1098</Characters>
  <Application>Microsoft Office Word</Application>
  <DocSecurity>0</DocSecurity>
  <Lines>9</Lines>
  <Paragraphs>2</Paragraphs>
  <ScaleCrop>false</ScaleCrop>
  <Company>HP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2025-10-08T01:29:00Z</dcterms:created>
  <dcterms:modified xsi:type="dcterms:W3CDTF">2025-10-08T01:33:00Z</dcterms:modified>
</cp:coreProperties>
</file>