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380D" w:rsidRPr="0016634C" w:rsidRDefault="0016634C" w:rsidP="0001380D">
      <w:pPr>
        <w:spacing w:after="0"/>
        <w:ind w:left="708" w:firstLine="708"/>
        <w:rPr>
          <w:b/>
          <w:sz w:val="28"/>
          <w:szCs w:val="28"/>
          <w:lang w:val="de-DE"/>
        </w:rPr>
      </w:pPr>
      <w:r>
        <w:rPr>
          <w:b/>
          <w:sz w:val="28"/>
          <w:szCs w:val="28"/>
          <w:lang w:val="de-DE"/>
        </w:rPr>
        <w:t xml:space="preserve">LÖSUNGSBLATT MODALVERB </w:t>
      </w:r>
      <w:r w:rsidRPr="00A06D9C">
        <w:rPr>
          <w:b/>
          <w:i/>
          <w:sz w:val="28"/>
          <w:szCs w:val="28"/>
          <w:lang w:val="de-DE"/>
        </w:rPr>
        <w:t>SOLLEN</w:t>
      </w:r>
    </w:p>
    <w:p w:rsidR="0001380D" w:rsidRPr="0016634C" w:rsidRDefault="0001380D" w:rsidP="0001380D">
      <w:pPr>
        <w:spacing w:after="0"/>
        <w:rPr>
          <w:b/>
          <w:sz w:val="28"/>
          <w:szCs w:val="28"/>
          <w:lang w:val="de-DE"/>
        </w:rPr>
      </w:pPr>
      <w:r w:rsidRPr="0016634C">
        <w:rPr>
          <w:b/>
          <w:sz w:val="28"/>
          <w:szCs w:val="28"/>
          <w:lang w:val="de-DE"/>
        </w:rPr>
        <w:t>_____________________________________________________________________</w:t>
      </w:r>
    </w:p>
    <w:p w:rsidR="0001380D" w:rsidRPr="0016634C" w:rsidRDefault="0001380D" w:rsidP="0001380D">
      <w:pPr>
        <w:spacing w:after="0" w:line="240" w:lineRule="auto"/>
        <w:rPr>
          <w:b/>
          <w:lang w:val="de-DE"/>
        </w:rPr>
      </w:pPr>
      <w:r w:rsidRPr="0016634C">
        <w:rPr>
          <w:b/>
          <w:sz w:val="20"/>
          <w:szCs w:val="20"/>
          <w:lang w:val="de-DE"/>
        </w:rPr>
        <w:t>In der Arztpraxis</w:t>
      </w:r>
      <w:r w:rsidRPr="0016634C">
        <w:rPr>
          <w:b/>
          <w:lang w:val="de-DE"/>
        </w:rPr>
        <w:t xml:space="preserve">  </w:t>
      </w:r>
      <w:r w:rsidRPr="0016634C">
        <w:rPr>
          <w:noProof/>
          <w:lang w:eastAsia="it-IT"/>
        </w:rPr>
        <w:drawing>
          <wp:inline distT="0" distB="0" distL="0" distR="0">
            <wp:extent cx="685800" cy="457200"/>
            <wp:effectExtent l="0" t="0" r="0" b="0"/>
            <wp:docPr id="2" name="Immagine 2" descr="So gelingt das Gespräch zwischen Arzt und Patient | Gesundheitsstadt Berl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4" descr="So gelingt das Gespräch zwischen Arzt und Patient | Gesundheitsstadt Berlin"/>
                    <pic:cNvPicPr>
                      <a:picLocks noChangeAspect="1" noChangeArrowheads="1"/>
                    </pic:cNvPicPr>
                  </pic:nvPicPr>
                  <pic:blipFill>
                    <a:blip r:embed="rId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85800" cy="457200"/>
                    </a:xfrm>
                    <a:prstGeom prst="rect">
                      <a:avLst/>
                    </a:prstGeom>
                    <a:noFill/>
                    <a:ln>
                      <a:noFill/>
                    </a:ln>
                  </pic:spPr>
                </pic:pic>
              </a:graphicData>
            </a:graphic>
          </wp:inline>
        </w:drawing>
      </w:r>
    </w:p>
    <w:p w:rsidR="0001380D" w:rsidRPr="0016634C" w:rsidRDefault="0001380D" w:rsidP="0001380D">
      <w:pPr>
        <w:spacing w:after="0" w:line="240" w:lineRule="auto"/>
        <w:rPr>
          <w:i/>
          <w:sz w:val="20"/>
          <w:szCs w:val="20"/>
          <w:lang w:val="de-DE"/>
        </w:rPr>
      </w:pPr>
      <w:r w:rsidRPr="0016634C">
        <w:rPr>
          <w:i/>
          <w:sz w:val="20"/>
          <w:szCs w:val="20"/>
          <w:lang w:val="de-DE"/>
        </w:rPr>
        <w:t>„Guten Tag, Herr Doktor: Ich habe seit gestern starke Kopfschmerzen und 37,5 Fieber. Außerdem tut mein Hals weh und meine Nase ist verstopft. Ich fühle mich schwach.“</w:t>
      </w:r>
    </w:p>
    <w:p w:rsidR="0001380D" w:rsidRDefault="0001380D" w:rsidP="0001380D">
      <w:pPr>
        <w:spacing w:after="0" w:line="240" w:lineRule="auto"/>
        <w:rPr>
          <w:i/>
          <w:sz w:val="20"/>
          <w:szCs w:val="20"/>
          <w:lang w:val="de-DE"/>
        </w:rPr>
      </w:pPr>
      <w:r w:rsidRPr="0016634C">
        <w:rPr>
          <w:i/>
          <w:sz w:val="20"/>
          <w:szCs w:val="20"/>
          <w:lang w:val="de-DE"/>
        </w:rPr>
        <w:t>„Ja, Frau Schulte, das sind die typischen Grippesymptome. Im Moment haben viele Leute eine Grippe. Bleiben Sie einfach in den nächsten Tagen im Bett. Am besten nehmen Sie gegen die Kopfschmerzen Aspirin. Trinken Sie auch heiße Milch mit Honig. Das ist gut für den Hals. Schlafen Sie viel. Sie brauchen Ruhe und Schlaf, dann werden Sie schnell wieder gesund.“</w:t>
      </w:r>
    </w:p>
    <w:p w:rsidR="0016634C" w:rsidRPr="0016634C" w:rsidRDefault="0016634C" w:rsidP="0001380D">
      <w:pPr>
        <w:spacing w:after="0" w:line="240" w:lineRule="auto"/>
        <w:rPr>
          <w:i/>
          <w:sz w:val="20"/>
          <w:szCs w:val="20"/>
          <w:lang w:val="de-DE"/>
        </w:rPr>
      </w:pPr>
    </w:p>
    <w:p w:rsidR="0001380D" w:rsidRDefault="0001380D" w:rsidP="0001380D">
      <w:pPr>
        <w:spacing w:after="0" w:line="240" w:lineRule="auto"/>
        <w:rPr>
          <w:b/>
          <w:i/>
          <w:sz w:val="20"/>
          <w:szCs w:val="20"/>
          <w:lang w:val="de-DE"/>
        </w:rPr>
      </w:pPr>
      <w:r w:rsidRPr="0016634C">
        <w:rPr>
          <w:b/>
          <w:i/>
          <w:sz w:val="20"/>
          <w:szCs w:val="20"/>
          <w:lang w:val="de-DE"/>
        </w:rPr>
        <w:t xml:space="preserve">Zuhause                </w:t>
      </w:r>
      <w:r w:rsidRPr="0016634C">
        <w:rPr>
          <w:noProof/>
          <w:sz w:val="20"/>
          <w:szCs w:val="20"/>
          <w:lang w:eastAsia="it-IT"/>
        </w:rPr>
        <w:drawing>
          <wp:inline distT="0" distB="0" distL="0" distR="0">
            <wp:extent cx="619125" cy="409575"/>
            <wp:effectExtent l="0" t="0" r="9525" b="9525"/>
            <wp:docPr id="1" name="Immagine 1" descr="Mann und Frau im Gespräch — Erwachsene, Rückansicht - Stock Photo |  #181908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 descr="Mann und Frau im Gespräch — Erwachsene, Rückansicht - Stock Photo |  #181908946"/>
                    <pic:cNvPicPr>
                      <a:picLocks noChangeAspect="1" noChangeArrowheads="1"/>
                    </pic:cNvPicPr>
                  </pic:nvPicPr>
                  <pic:blipFill>
                    <a:blip r:embed="rId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19125" cy="409575"/>
                    </a:xfrm>
                    <a:prstGeom prst="rect">
                      <a:avLst/>
                    </a:prstGeom>
                    <a:noFill/>
                    <a:ln>
                      <a:noFill/>
                    </a:ln>
                  </pic:spPr>
                </pic:pic>
              </a:graphicData>
            </a:graphic>
          </wp:inline>
        </w:drawing>
      </w:r>
    </w:p>
    <w:p w:rsidR="0016634C" w:rsidRPr="0016634C" w:rsidRDefault="0016634C" w:rsidP="0001380D">
      <w:pPr>
        <w:spacing w:after="0" w:line="240" w:lineRule="auto"/>
        <w:rPr>
          <w:b/>
          <w:i/>
          <w:sz w:val="20"/>
          <w:szCs w:val="20"/>
          <w:lang w:val="de-DE"/>
        </w:rPr>
      </w:pPr>
    </w:p>
    <w:p w:rsidR="0001380D" w:rsidRPr="0016634C" w:rsidRDefault="0001380D" w:rsidP="0001380D">
      <w:pPr>
        <w:spacing w:after="0" w:line="240" w:lineRule="auto"/>
        <w:rPr>
          <w:i/>
          <w:sz w:val="20"/>
          <w:szCs w:val="20"/>
          <w:lang w:val="de-DE"/>
        </w:rPr>
      </w:pPr>
      <w:r w:rsidRPr="0016634C">
        <w:rPr>
          <w:i/>
          <w:sz w:val="20"/>
          <w:szCs w:val="20"/>
          <w:lang w:val="de-DE"/>
        </w:rPr>
        <w:t xml:space="preserve">„Hallo Schatz, was hat denn der Arzt gesagt?“ </w:t>
      </w:r>
    </w:p>
    <w:p w:rsidR="0001380D" w:rsidRPr="0016634C" w:rsidRDefault="0001380D" w:rsidP="0001380D">
      <w:pPr>
        <w:spacing w:after="0" w:line="240" w:lineRule="auto"/>
        <w:rPr>
          <w:i/>
          <w:sz w:val="20"/>
          <w:szCs w:val="20"/>
          <w:lang w:val="de-DE"/>
        </w:rPr>
      </w:pPr>
      <w:r w:rsidRPr="0016634C">
        <w:rPr>
          <w:i/>
          <w:sz w:val="20"/>
          <w:szCs w:val="20"/>
          <w:lang w:val="de-DE"/>
        </w:rPr>
        <w:t xml:space="preserve">„Er hat gesagt, ich habe eine Grippe. Ich </w:t>
      </w:r>
      <w:r w:rsidRPr="0016634C">
        <w:rPr>
          <w:b/>
          <w:i/>
          <w:sz w:val="20"/>
          <w:szCs w:val="20"/>
          <w:lang w:val="de-DE"/>
        </w:rPr>
        <w:t>soll</w:t>
      </w:r>
      <w:r w:rsidRPr="0016634C">
        <w:rPr>
          <w:i/>
          <w:sz w:val="20"/>
          <w:szCs w:val="20"/>
          <w:lang w:val="de-DE"/>
        </w:rPr>
        <w:t xml:space="preserve"> im Bett bleiben und ich </w:t>
      </w:r>
      <w:r w:rsidRPr="0016634C">
        <w:rPr>
          <w:b/>
          <w:i/>
          <w:sz w:val="20"/>
          <w:szCs w:val="20"/>
          <w:lang w:val="de-DE"/>
        </w:rPr>
        <w:t>soll</w:t>
      </w:r>
      <w:r w:rsidRPr="0016634C">
        <w:rPr>
          <w:i/>
          <w:sz w:val="20"/>
          <w:szCs w:val="20"/>
          <w:lang w:val="de-DE"/>
        </w:rPr>
        <w:t xml:space="preserve"> Aspirin nehmen. Ich </w:t>
      </w:r>
      <w:r w:rsidRPr="0016634C">
        <w:rPr>
          <w:b/>
          <w:i/>
          <w:sz w:val="20"/>
          <w:szCs w:val="20"/>
          <w:lang w:val="de-DE"/>
        </w:rPr>
        <w:t>soll</w:t>
      </w:r>
      <w:r w:rsidRPr="0016634C">
        <w:rPr>
          <w:i/>
          <w:sz w:val="20"/>
          <w:szCs w:val="20"/>
          <w:lang w:val="de-DE"/>
        </w:rPr>
        <w:t xml:space="preserve"> auch heiße Milch mit Honig trinken und ich </w:t>
      </w:r>
      <w:r w:rsidRPr="0016634C">
        <w:rPr>
          <w:b/>
          <w:i/>
          <w:sz w:val="20"/>
          <w:szCs w:val="20"/>
          <w:lang w:val="de-DE"/>
        </w:rPr>
        <w:t>soll</w:t>
      </w:r>
      <w:r w:rsidRPr="0016634C">
        <w:rPr>
          <w:i/>
          <w:sz w:val="20"/>
          <w:szCs w:val="20"/>
          <w:lang w:val="de-DE"/>
        </w:rPr>
        <w:t xml:space="preserve"> viel schlafen. Er meint, dann werde ich schnell wieder gesund. </w:t>
      </w:r>
    </w:p>
    <w:p w:rsidR="0001380D" w:rsidRPr="0016634C" w:rsidRDefault="0001380D" w:rsidP="0001380D">
      <w:pPr>
        <w:spacing w:after="0" w:line="240" w:lineRule="auto"/>
        <w:rPr>
          <w:i/>
          <w:sz w:val="20"/>
          <w:szCs w:val="20"/>
          <w:lang w:val="de-DE"/>
        </w:rPr>
      </w:pPr>
    </w:p>
    <w:p w:rsidR="0001380D" w:rsidRPr="0016634C" w:rsidRDefault="0001380D" w:rsidP="0001380D">
      <w:pPr>
        <w:numPr>
          <w:ilvl w:val="0"/>
          <w:numId w:val="1"/>
        </w:numPr>
        <w:spacing w:after="0" w:line="240" w:lineRule="auto"/>
        <w:rPr>
          <w:b/>
          <w:i/>
          <w:sz w:val="20"/>
          <w:szCs w:val="20"/>
          <w:lang w:val="de-DE"/>
        </w:rPr>
      </w:pPr>
      <w:r w:rsidRPr="0016634C">
        <w:rPr>
          <w:b/>
          <w:i/>
          <w:sz w:val="20"/>
          <w:szCs w:val="20"/>
          <w:lang w:val="de-DE"/>
        </w:rPr>
        <w:t>Erklärung</w:t>
      </w:r>
    </w:p>
    <w:tbl>
      <w:tblPr>
        <w:tblStyle w:val="Grigliatabella"/>
        <w:tblW w:w="0" w:type="auto"/>
        <w:tblLook w:val="04A0"/>
      </w:tblPr>
      <w:tblGrid>
        <w:gridCol w:w="9628"/>
      </w:tblGrid>
      <w:tr w:rsidR="0001380D" w:rsidRPr="0016634C" w:rsidTr="0016634C">
        <w:trPr>
          <w:trHeight w:val="2734"/>
        </w:trPr>
        <w:tc>
          <w:tcPr>
            <w:tcW w:w="9628" w:type="dxa"/>
            <w:tcBorders>
              <w:top w:val="single" w:sz="4" w:space="0" w:color="auto"/>
              <w:left w:val="single" w:sz="4" w:space="0" w:color="auto"/>
              <w:bottom w:val="single" w:sz="4" w:space="0" w:color="auto"/>
              <w:right w:val="single" w:sz="4" w:space="0" w:color="auto"/>
            </w:tcBorders>
          </w:tcPr>
          <w:p w:rsidR="0016634C" w:rsidRDefault="0016634C">
            <w:pPr>
              <w:spacing w:line="240" w:lineRule="auto"/>
              <w:rPr>
                <w:b/>
                <w:i/>
                <w:sz w:val="20"/>
                <w:szCs w:val="20"/>
              </w:rPr>
            </w:pPr>
            <w:r>
              <w:rPr>
                <w:sz w:val="20"/>
                <w:szCs w:val="20"/>
              </w:rPr>
              <w:t xml:space="preserve">a) </w:t>
            </w:r>
            <w:r w:rsidR="0001380D" w:rsidRPr="0016634C">
              <w:rPr>
                <w:sz w:val="20"/>
                <w:szCs w:val="20"/>
              </w:rPr>
              <w:t xml:space="preserve">Il verbo modale </w:t>
            </w:r>
            <w:proofErr w:type="spellStart"/>
            <w:r w:rsidR="0001380D" w:rsidRPr="0016634C">
              <w:rPr>
                <w:b/>
                <w:i/>
                <w:sz w:val="20"/>
                <w:szCs w:val="20"/>
              </w:rPr>
              <w:t>sollen</w:t>
            </w:r>
            <w:proofErr w:type="spellEnd"/>
            <w:r w:rsidR="0001380D" w:rsidRPr="0016634C">
              <w:rPr>
                <w:sz w:val="20"/>
                <w:szCs w:val="20"/>
              </w:rPr>
              <w:t xml:space="preserve"> si usa nel discorso indiretto, cioè quando si </w:t>
            </w:r>
            <w:r w:rsidR="0001380D" w:rsidRPr="0016634C">
              <w:rPr>
                <w:b/>
                <w:sz w:val="20"/>
                <w:szCs w:val="20"/>
              </w:rPr>
              <w:t>riportano le parole di altri</w:t>
            </w:r>
            <w:r w:rsidR="0001380D" w:rsidRPr="0016634C">
              <w:rPr>
                <w:sz w:val="20"/>
                <w:szCs w:val="20"/>
              </w:rPr>
              <w:t xml:space="preserve"> (e quindi un ordine/ obbligo/ consiglio dato da altri). Nel discorso diretto, il consiglio può essere formulato con </w:t>
            </w:r>
            <w:r w:rsidR="0001380D" w:rsidRPr="0016634C">
              <w:rPr>
                <w:i/>
                <w:sz w:val="20"/>
                <w:szCs w:val="20"/>
              </w:rPr>
              <w:t>un imperativo</w:t>
            </w:r>
            <w:r w:rsidR="0001380D" w:rsidRPr="0016634C">
              <w:rPr>
                <w:sz w:val="20"/>
                <w:szCs w:val="20"/>
              </w:rPr>
              <w:t xml:space="preserve">; nel discorso indiretto si avrà comunque </w:t>
            </w:r>
            <w:proofErr w:type="spellStart"/>
            <w:r w:rsidR="0001380D" w:rsidRPr="0016634C">
              <w:rPr>
                <w:i/>
                <w:sz w:val="20"/>
                <w:szCs w:val="20"/>
              </w:rPr>
              <w:t>sollen</w:t>
            </w:r>
            <w:proofErr w:type="spellEnd"/>
            <w:r w:rsidR="0001380D" w:rsidRPr="0016634C">
              <w:rPr>
                <w:i/>
                <w:sz w:val="20"/>
                <w:szCs w:val="20"/>
              </w:rPr>
              <w:t xml:space="preserve">/ </w:t>
            </w:r>
            <w:proofErr w:type="spellStart"/>
            <w:r w:rsidR="0001380D" w:rsidRPr="0016634C">
              <w:rPr>
                <w:i/>
                <w:sz w:val="20"/>
                <w:szCs w:val="20"/>
              </w:rPr>
              <w:t>nicht</w:t>
            </w:r>
            <w:proofErr w:type="spellEnd"/>
            <w:r w:rsidR="0001380D" w:rsidRPr="0016634C">
              <w:rPr>
                <w:i/>
                <w:sz w:val="20"/>
                <w:szCs w:val="20"/>
              </w:rPr>
              <w:t xml:space="preserve"> </w:t>
            </w:r>
            <w:proofErr w:type="spellStart"/>
            <w:r w:rsidR="0001380D" w:rsidRPr="0016634C">
              <w:rPr>
                <w:i/>
                <w:sz w:val="20"/>
                <w:szCs w:val="20"/>
              </w:rPr>
              <w:t>sollen</w:t>
            </w:r>
            <w:proofErr w:type="spellEnd"/>
            <w:r>
              <w:rPr>
                <w:i/>
                <w:sz w:val="20"/>
                <w:szCs w:val="20"/>
              </w:rPr>
              <w:t xml:space="preserve">, </w:t>
            </w:r>
            <w:r>
              <w:rPr>
                <w:b/>
                <w:i/>
                <w:sz w:val="20"/>
                <w:szCs w:val="20"/>
              </w:rPr>
              <w:t>per esempio:</w:t>
            </w:r>
          </w:p>
          <w:p w:rsidR="0016634C" w:rsidRPr="0016634C" w:rsidRDefault="0016634C" w:rsidP="0016634C">
            <w:pPr>
              <w:spacing w:line="240" w:lineRule="auto"/>
              <w:rPr>
                <w:i/>
                <w:sz w:val="20"/>
                <w:szCs w:val="20"/>
                <w:lang w:val="de-DE"/>
              </w:rPr>
            </w:pPr>
            <w:r w:rsidRPr="0016634C">
              <w:rPr>
                <w:sz w:val="20"/>
                <w:szCs w:val="20"/>
                <w:lang w:val="de-DE"/>
              </w:rPr>
              <w:t xml:space="preserve">Der Arzt sagt: </w:t>
            </w:r>
            <w:r w:rsidRPr="0016634C">
              <w:rPr>
                <w:sz w:val="20"/>
                <w:szCs w:val="20"/>
                <w:lang w:val="de-DE"/>
              </w:rPr>
              <w:tab/>
              <w:t>„Essen Sie mehr Gemüse und Obst.“</w:t>
            </w:r>
            <w:r w:rsidRPr="0016634C">
              <w:rPr>
                <w:sz w:val="20"/>
                <w:szCs w:val="20"/>
                <w:lang w:val="de-DE"/>
              </w:rPr>
              <w:tab/>
            </w:r>
            <w:r w:rsidRPr="0016634C">
              <w:rPr>
                <w:sz w:val="20"/>
                <w:szCs w:val="20"/>
                <w:lang w:val="de-DE"/>
              </w:rPr>
              <w:tab/>
            </w:r>
            <w:r w:rsidRPr="0016634C">
              <w:rPr>
                <w:i/>
                <w:sz w:val="20"/>
                <w:szCs w:val="20"/>
                <w:lang w:val="de-DE"/>
              </w:rPr>
              <w:t>(</w:t>
            </w:r>
            <w:proofErr w:type="spellStart"/>
            <w:r w:rsidRPr="0016634C">
              <w:rPr>
                <w:i/>
                <w:sz w:val="20"/>
                <w:szCs w:val="20"/>
                <w:lang w:val="de-DE"/>
              </w:rPr>
              <w:t>discorso</w:t>
            </w:r>
            <w:proofErr w:type="spellEnd"/>
            <w:r w:rsidRPr="0016634C">
              <w:rPr>
                <w:i/>
                <w:sz w:val="20"/>
                <w:szCs w:val="20"/>
                <w:lang w:val="de-DE"/>
              </w:rPr>
              <w:t xml:space="preserve"> </w:t>
            </w:r>
            <w:proofErr w:type="spellStart"/>
            <w:r w:rsidRPr="0016634C">
              <w:rPr>
                <w:i/>
                <w:sz w:val="20"/>
                <w:szCs w:val="20"/>
                <w:lang w:val="de-DE"/>
              </w:rPr>
              <w:t>diretto</w:t>
            </w:r>
            <w:proofErr w:type="spellEnd"/>
            <w:r w:rsidRPr="0016634C">
              <w:rPr>
                <w:i/>
                <w:sz w:val="20"/>
                <w:szCs w:val="20"/>
                <w:lang w:val="de-DE"/>
              </w:rPr>
              <w:t>)</w:t>
            </w:r>
          </w:p>
          <w:p w:rsidR="0016634C" w:rsidRPr="0016634C" w:rsidRDefault="0016634C">
            <w:pPr>
              <w:spacing w:line="240" w:lineRule="auto"/>
              <w:rPr>
                <w:b/>
                <w:i/>
                <w:sz w:val="20"/>
                <w:szCs w:val="20"/>
              </w:rPr>
            </w:pPr>
            <w:r w:rsidRPr="0016634C">
              <w:rPr>
                <w:sz w:val="20"/>
                <w:szCs w:val="20"/>
                <w:lang w:val="de-DE"/>
              </w:rPr>
              <w:t xml:space="preserve">Der Arzt sagt, ich soll mehr Gemüse und Obst essen. </w:t>
            </w:r>
            <w:r w:rsidRPr="0016634C">
              <w:rPr>
                <w:sz w:val="20"/>
                <w:szCs w:val="20"/>
                <w:lang w:val="de-DE"/>
              </w:rPr>
              <w:tab/>
              <w:t xml:space="preserve">               </w:t>
            </w:r>
            <w:r w:rsidRPr="0016634C">
              <w:rPr>
                <w:i/>
                <w:sz w:val="20"/>
                <w:szCs w:val="20"/>
              </w:rPr>
              <w:t>(discorso indiretto)</w:t>
            </w:r>
          </w:p>
          <w:p w:rsidR="0001380D" w:rsidRDefault="0016634C">
            <w:pPr>
              <w:spacing w:line="240" w:lineRule="auto"/>
              <w:rPr>
                <w:b/>
                <w:sz w:val="20"/>
                <w:szCs w:val="20"/>
              </w:rPr>
            </w:pPr>
            <w:r>
              <w:rPr>
                <w:sz w:val="20"/>
                <w:szCs w:val="20"/>
              </w:rPr>
              <w:t xml:space="preserve">b) </w:t>
            </w:r>
            <w:proofErr w:type="spellStart"/>
            <w:r w:rsidR="0001380D" w:rsidRPr="0016634C">
              <w:rPr>
                <w:b/>
                <w:i/>
                <w:sz w:val="20"/>
                <w:szCs w:val="20"/>
              </w:rPr>
              <w:t>Sollen</w:t>
            </w:r>
            <w:proofErr w:type="spellEnd"/>
            <w:r w:rsidR="0001380D" w:rsidRPr="0016634C">
              <w:rPr>
                <w:sz w:val="20"/>
                <w:szCs w:val="20"/>
              </w:rPr>
              <w:t xml:space="preserve"> viene anche usato per</w:t>
            </w:r>
            <w:r w:rsidR="0001380D" w:rsidRPr="0016634C">
              <w:rPr>
                <w:b/>
                <w:sz w:val="20"/>
                <w:szCs w:val="20"/>
              </w:rPr>
              <w:t xml:space="preserve"> richiedere istruzioni, indic</w:t>
            </w:r>
            <w:r>
              <w:rPr>
                <w:b/>
                <w:sz w:val="20"/>
                <w:szCs w:val="20"/>
              </w:rPr>
              <w:t>azioni oppure consigli da altri, per esempio:</w:t>
            </w:r>
          </w:p>
          <w:p w:rsidR="0016634C" w:rsidRPr="0016634C" w:rsidRDefault="0016634C" w:rsidP="0016634C">
            <w:pPr>
              <w:spacing w:line="240" w:lineRule="auto"/>
              <w:rPr>
                <w:sz w:val="20"/>
                <w:szCs w:val="20"/>
                <w:lang w:val="de-DE"/>
              </w:rPr>
            </w:pPr>
            <w:r w:rsidRPr="0016634C">
              <w:rPr>
                <w:sz w:val="20"/>
                <w:szCs w:val="20"/>
                <w:lang w:val="de-DE"/>
              </w:rPr>
              <w:t>“Ich habe Kopfschmerzen. Was soll ich machen?” – “Nehmen Sie doch ein Aspirin!”</w:t>
            </w:r>
          </w:p>
          <w:p w:rsidR="0016634C" w:rsidRPr="0016634C" w:rsidRDefault="0016634C" w:rsidP="0016634C">
            <w:pPr>
              <w:spacing w:line="240" w:lineRule="auto"/>
              <w:rPr>
                <w:i/>
                <w:sz w:val="20"/>
                <w:szCs w:val="20"/>
              </w:rPr>
            </w:pPr>
            <w:proofErr w:type="spellStart"/>
            <w:r w:rsidRPr="0016634C">
              <w:rPr>
                <w:i/>
                <w:sz w:val="20"/>
                <w:szCs w:val="20"/>
              </w:rPr>
              <w:t>„Ho</w:t>
            </w:r>
            <w:proofErr w:type="spellEnd"/>
            <w:r w:rsidRPr="0016634C">
              <w:rPr>
                <w:i/>
                <w:sz w:val="20"/>
                <w:szCs w:val="20"/>
              </w:rPr>
              <w:t xml:space="preserve"> mal di testa. Cosa devo fare?“ – </w:t>
            </w:r>
            <w:proofErr w:type="spellStart"/>
            <w:r w:rsidRPr="0016634C">
              <w:rPr>
                <w:i/>
                <w:sz w:val="20"/>
                <w:szCs w:val="20"/>
              </w:rPr>
              <w:t>„Prenda</w:t>
            </w:r>
            <w:proofErr w:type="spellEnd"/>
            <w:r w:rsidRPr="0016634C">
              <w:rPr>
                <w:i/>
                <w:sz w:val="20"/>
                <w:szCs w:val="20"/>
              </w:rPr>
              <w:t xml:space="preserve"> un’aspirina.”</w:t>
            </w:r>
          </w:p>
          <w:p w:rsidR="0016634C" w:rsidRPr="0016634C" w:rsidRDefault="0016634C" w:rsidP="0016634C">
            <w:pPr>
              <w:spacing w:line="240" w:lineRule="auto"/>
              <w:rPr>
                <w:sz w:val="20"/>
                <w:szCs w:val="20"/>
                <w:lang w:val="de-DE"/>
              </w:rPr>
            </w:pPr>
            <w:r w:rsidRPr="0016634C">
              <w:rPr>
                <w:i/>
                <w:sz w:val="20"/>
                <w:szCs w:val="20"/>
                <w:lang w:val="de-DE"/>
              </w:rPr>
              <w:t>„</w:t>
            </w:r>
            <w:r w:rsidRPr="0016634C">
              <w:rPr>
                <w:sz w:val="20"/>
                <w:szCs w:val="20"/>
                <w:lang w:val="de-DE"/>
              </w:rPr>
              <w:t>Soll Mama dich heute von der Schule abholen?“</w:t>
            </w:r>
          </w:p>
          <w:p w:rsidR="0016634C" w:rsidRPr="0016634C" w:rsidRDefault="0016634C" w:rsidP="0016634C">
            <w:pPr>
              <w:spacing w:line="240" w:lineRule="auto"/>
              <w:rPr>
                <w:i/>
                <w:sz w:val="20"/>
                <w:szCs w:val="20"/>
              </w:rPr>
            </w:pPr>
            <w:proofErr w:type="spellStart"/>
            <w:r w:rsidRPr="0016634C">
              <w:rPr>
                <w:i/>
                <w:sz w:val="20"/>
                <w:szCs w:val="20"/>
              </w:rPr>
              <w:t>„Vuoi</w:t>
            </w:r>
            <w:proofErr w:type="spellEnd"/>
            <w:r w:rsidRPr="0016634C">
              <w:rPr>
                <w:i/>
                <w:sz w:val="20"/>
                <w:szCs w:val="20"/>
              </w:rPr>
              <w:t xml:space="preserve"> che la mamma venga a prenderti a scuola?”</w:t>
            </w:r>
          </w:p>
          <w:p w:rsidR="0001380D" w:rsidRPr="0016634C" w:rsidRDefault="0001380D">
            <w:pPr>
              <w:spacing w:line="240" w:lineRule="auto"/>
              <w:rPr>
                <w:i/>
              </w:rPr>
            </w:pPr>
          </w:p>
        </w:tc>
      </w:tr>
    </w:tbl>
    <w:p w:rsidR="0016634C" w:rsidRPr="00A06D9C" w:rsidRDefault="0016634C" w:rsidP="0001380D">
      <w:pPr>
        <w:spacing w:after="0" w:line="240" w:lineRule="auto"/>
        <w:rPr>
          <w:b/>
          <w:i/>
          <w:sz w:val="20"/>
          <w:szCs w:val="20"/>
        </w:rPr>
      </w:pPr>
    </w:p>
    <w:p w:rsidR="0001380D" w:rsidRPr="0016634C" w:rsidRDefault="0001380D" w:rsidP="0001380D">
      <w:pPr>
        <w:spacing w:after="0" w:line="240" w:lineRule="auto"/>
        <w:rPr>
          <w:b/>
          <w:i/>
          <w:sz w:val="20"/>
          <w:szCs w:val="20"/>
          <w:lang w:val="de-DE"/>
        </w:rPr>
      </w:pPr>
      <w:r w:rsidRPr="0016634C">
        <w:rPr>
          <w:b/>
          <w:i/>
          <w:sz w:val="20"/>
          <w:szCs w:val="20"/>
          <w:lang w:val="de-DE"/>
        </w:rPr>
        <w:t>2a. Üben Sie: Ergänzen Sie die Tabelle</w:t>
      </w:r>
    </w:p>
    <w:tbl>
      <w:tblPr>
        <w:tblStyle w:val="Grigliatabella"/>
        <w:tblW w:w="0" w:type="auto"/>
        <w:tblLook w:val="04A0"/>
      </w:tblPr>
      <w:tblGrid>
        <w:gridCol w:w="999"/>
        <w:gridCol w:w="2410"/>
      </w:tblGrid>
      <w:tr w:rsidR="0001380D" w:rsidRPr="0016634C" w:rsidTr="0001380D">
        <w:tc>
          <w:tcPr>
            <w:tcW w:w="999" w:type="dxa"/>
            <w:tcBorders>
              <w:top w:val="single" w:sz="4" w:space="0" w:color="auto"/>
              <w:left w:val="single" w:sz="4" w:space="0" w:color="auto"/>
              <w:bottom w:val="single" w:sz="4" w:space="0" w:color="auto"/>
              <w:right w:val="single" w:sz="4" w:space="0" w:color="auto"/>
            </w:tcBorders>
          </w:tcPr>
          <w:p w:rsidR="0001380D" w:rsidRPr="0016634C" w:rsidRDefault="0001380D">
            <w:pPr>
              <w:spacing w:line="240" w:lineRule="auto"/>
              <w:rPr>
                <w:lang w:val="de-DE"/>
              </w:rPr>
            </w:pPr>
          </w:p>
        </w:tc>
        <w:tc>
          <w:tcPr>
            <w:tcW w:w="2410" w:type="dxa"/>
            <w:tcBorders>
              <w:top w:val="single" w:sz="4" w:space="0" w:color="auto"/>
              <w:left w:val="single" w:sz="4" w:space="0" w:color="auto"/>
              <w:bottom w:val="single" w:sz="4" w:space="0" w:color="auto"/>
              <w:right w:val="single" w:sz="4" w:space="0" w:color="auto"/>
            </w:tcBorders>
            <w:hideMark/>
          </w:tcPr>
          <w:p w:rsidR="0001380D" w:rsidRPr="0016634C" w:rsidRDefault="0001380D">
            <w:pPr>
              <w:spacing w:line="240" w:lineRule="auto"/>
              <w:rPr>
                <w:lang w:val="de-DE"/>
              </w:rPr>
            </w:pPr>
            <w:proofErr w:type="spellStart"/>
            <w:r w:rsidRPr="0016634C">
              <w:rPr>
                <w:b/>
              </w:rPr>
              <w:t>sollen</w:t>
            </w:r>
            <w:proofErr w:type="spellEnd"/>
          </w:p>
        </w:tc>
      </w:tr>
      <w:tr w:rsidR="0001380D" w:rsidRPr="0016634C" w:rsidTr="0001380D">
        <w:tc>
          <w:tcPr>
            <w:tcW w:w="999" w:type="dxa"/>
            <w:tcBorders>
              <w:top w:val="single" w:sz="4" w:space="0" w:color="auto"/>
              <w:left w:val="single" w:sz="4" w:space="0" w:color="auto"/>
              <w:bottom w:val="single" w:sz="4" w:space="0" w:color="auto"/>
              <w:right w:val="single" w:sz="4" w:space="0" w:color="auto"/>
            </w:tcBorders>
            <w:hideMark/>
          </w:tcPr>
          <w:p w:rsidR="0001380D" w:rsidRPr="0016634C" w:rsidRDefault="0001380D">
            <w:pPr>
              <w:spacing w:line="240" w:lineRule="auto"/>
              <w:rPr>
                <w:i/>
                <w:lang w:val="de-DE"/>
              </w:rPr>
            </w:pPr>
            <w:r w:rsidRPr="0016634C">
              <w:rPr>
                <w:i/>
                <w:lang w:val="de-DE"/>
              </w:rPr>
              <w:t>ich</w:t>
            </w:r>
          </w:p>
        </w:tc>
        <w:tc>
          <w:tcPr>
            <w:tcW w:w="2410" w:type="dxa"/>
            <w:tcBorders>
              <w:top w:val="single" w:sz="4" w:space="0" w:color="auto"/>
              <w:left w:val="single" w:sz="4" w:space="0" w:color="auto"/>
              <w:bottom w:val="single" w:sz="4" w:space="0" w:color="auto"/>
              <w:right w:val="single" w:sz="4" w:space="0" w:color="auto"/>
            </w:tcBorders>
            <w:hideMark/>
          </w:tcPr>
          <w:p w:rsidR="0001380D" w:rsidRPr="0016634C" w:rsidRDefault="0001380D">
            <w:pPr>
              <w:spacing w:line="240" w:lineRule="auto"/>
              <w:rPr>
                <w:lang w:val="de-DE"/>
              </w:rPr>
            </w:pPr>
            <w:r w:rsidRPr="0016634C">
              <w:rPr>
                <w:lang w:val="de-DE"/>
              </w:rPr>
              <w:t>soll</w:t>
            </w:r>
          </w:p>
        </w:tc>
      </w:tr>
      <w:tr w:rsidR="0001380D" w:rsidRPr="0016634C" w:rsidTr="0001380D">
        <w:tc>
          <w:tcPr>
            <w:tcW w:w="999" w:type="dxa"/>
            <w:tcBorders>
              <w:top w:val="single" w:sz="4" w:space="0" w:color="auto"/>
              <w:left w:val="single" w:sz="4" w:space="0" w:color="auto"/>
              <w:bottom w:val="single" w:sz="4" w:space="0" w:color="auto"/>
              <w:right w:val="single" w:sz="4" w:space="0" w:color="auto"/>
            </w:tcBorders>
            <w:hideMark/>
          </w:tcPr>
          <w:p w:rsidR="0001380D" w:rsidRPr="0016634C" w:rsidRDefault="0001380D">
            <w:pPr>
              <w:spacing w:line="240" w:lineRule="auto"/>
              <w:rPr>
                <w:i/>
                <w:lang w:val="de-DE"/>
              </w:rPr>
            </w:pPr>
            <w:r w:rsidRPr="0016634C">
              <w:rPr>
                <w:i/>
                <w:lang w:val="de-DE"/>
              </w:rPr>
              <w:t>du</w:t>
            </w:r>
          </w:p>
        </w:tc>
        <w:tc>
          <w:tcPr>
            <w:tcW w:w="2410" w:type="dxa"/>
            <w:tcBorders>
              <w:top w:val="single" w:sz="4" w:space="0" w:color="auto"/>
              <w:left w:val="single" w:sz="4" w:space="0" w:color="auto"/>
              <w:bottom w:val="single" w:sz="4" w:space="0" w:color="auto"/>
              <w:right w:val="single" w:sz="4" w:space="0" w:color="auto"/>
            </w:tcBorders>
          </w:tcPr>
          <w:p w:rsidR="0001380D" w:rsidRPr="0016634C" w:rsidRDefault="00255E15">
            <w:pPr>
              <w:spacing w:line="240" w:lineRule="auto"/>
              <w:rPr>
                <w:lang w:val="de-DE"/>
              </w:rPr>
            </w:pPr>
            <w:r w:rsidRPr="0016634C">
              <w:rPr>
                <w:lang w:val="de-DE"/>
              </w:rPr>
              <w:t>sollst</w:t>
            </w:r>
          </w:p>
        </w:tc>
      </w:tr>
      <w:tr w:rsidR="0001380D" w:rsidRPr="0016634C" w:rsidTr="0001380D">
        <w:tc>
          <w:tcPr>
            <w:tcW w:w="999" w:type="dxa"/>
            <w:tcBorders>
              <w:top w:val="single" w:sz="4" w:space="0" w:color="auto"/>
              <w:left w:val="single" w:sz="4" w:space="0" w:color="auto"/>
              <w:bottom w:val="single" w:sz="4" w:space="0" w:color="auto"/>
              <w:right w:val="single" w:sz="4" w:space="0" w:color="auto"/>
            </w:tcBorders>
            <w:hideMark/>
          </w:tcPr>
          <w:p w:rsidR="0001380D" w:rsidRPr="0016634C" w:rsidRDefault="0001380D">
            <w:pPr>
              <w:spacing w:line="240" w:lineRule="auto"/>
              <w:rPr>
                <w:i/>
                <w:lang w:val="de-DE"/>
              </w:rPr>
            </w:pPr>
            <w:r w:rsidRPr="0016634C">
              <w:rPr>
                <w:i/>
                <w:lang w:val="de-DE"/>
              </w:rPr>
              <w:t>er/sie/es</w:t>
            </w:r>
          </w:p>
        </w:tc>
        <w:tc>
          <w:tcPr>
            <w:tcW w:w="2410" w:type="dxa"/>
            <w:tcBorders>
              <w:top w:val="single" w:sz="4" w:space="0" w:color="auto"/>
              <w:left w:val="single" w:sz="4" w:space="0" w:color="auto"/>
              <w:bottom w:val="single" w:sz="4" w:space="0" w:color="auto"/>
              <w:right w:val="single" w:sz="4" w:space="0" w:color="auto"/>
            </w:tcBorders>
            <w:hideMark/>
          </w:tcPr>
          <w:p w:rsidR="0001380D" w:rsidRPr="0016634C" w:rsidRDefault="0001380D">
            <w:pPr>
              <w:spacing w:line="240" w:lineRule="auto"/>
              <w:rPr>
                <w:lang w:val="de-DE"/>
              </w:rPr>
            </w:pPr>
            <w:r w:rsidRPr="0016634C">
              <w:rPr>
                <w:lang w:val="de-DE"/>
              </w:rPr>
              <w:t>soll</w:t>
            </w:r>
          </w:p>
        </w:tc>
      </w:tr>
      <w:tr w:rsidR="0001380D" w:rsidRPr="0016634C" w:rsidTr="0001380D">
        <w:tc>
          <w:tcPr>
            <w:tcW w:w="999" w:type="dxa"/>
            <w:tcBorders>
              <w:top w:val="single" w:sz="4" w:space="0" w:color="auto"/>
              <w:left w:val="single" w:sz="4" w:space="0" w:color="auto"/>
              <w:bottom w:val="single" w:sz="4" w:space="0" w:color="auto"/>
              <w:right w:val="single" w:sz="4" w:space="0" w:color="auto"/>
            </w:tcBorders>
            <w:hideMark/>
          </w:tcPr>
          <w:p w:rsidR="0001380D" w:rsidRPr="0016634C" w:rsidRDefault="0001380D">
            <w:pPr>
              <w:spacing w:line="240" w:lineRule="auto"/>
              <w:rPr>
                <w:i/>
                <w:lang w:val="de-DE"/>
              </w:rPr>
            </w:pPr>
            <w:r w:rsidRPr="0016634C">
              <w:rPr>
                <w:i/>
                <w:lang w:val="de-DE"/>
              </w:rPr>
              <w:t>wir</w:t>
            </w:r>
          </w:p>
        </w:tc>
        <w:tc>
          <w:tcPr>
            <w:tcW w:w="2410" w:type="dxa"/>
            <w:tcBorders>
              <w:top w:val="single" w:sz="4" w:space="0" w:color="auto"/>
              <w:left w:val="single" w:sz="4" w:space="0" w:color="auto"/>
              <w:bottom w:val="single" w:sz="4" w:space="0" w:color="auto"/>
              <w:right w:val="single" w:sz="4" w:space="0" w:color="auto"/>
            </w:tcBorders>
            <w:hideMark/>
          </w:tcPr>
          <w:p w:rsidR="0001380D" w:rsidRPr="0016634C" w:rsidRDefault="0001380D">
            <w:pPr>
              <w:spacing w:line="240" w:lineRule="auto"/>
              <w:rPr>
                <w:lang w:val="de-DE"/>
              </w:rPr>
            </w:pPr>
            <w:r w:rsidRPr="0016634C">
              <w:rPr>
                <w:lang w:val="de-DE"/>
              </w:rPr>
              <w:t>sollen</w:t>
            </w:r>
          </w:p>
        </w:tc>
      </w:tr>
      <w:tr w:rsidR="0001380D" w:rsidRPr="0016634C" w:rsidTr="0001380D">
        <w:tc>
          <w:tcPr>
            <w:tcW w:w="999" w:type="dxa"/>
            <w:tcBorders>
              <w:top w:val="single" w:sz="4" w:space="0" w:color="auto"/>
              <w:left w:val="single" w:sz="4" w:space="0" w:color="auto"/>
              <w:bottom w:val="single" w:sz="4" w:space="0" w:color="auto"/>
              <w:right w:val="single" w:sz="4" w:space="0" w:color="auto"/>
            </w:tcBorders>
            <w:hideMark/>
          </w:tcPr>
          <w:p w:rsidR="0001380D" w:rsidRPr="0016634C" w:rsidRDefault="0001380D">
            <w:pPr>
              <w:spacing w:line="240" w:lineRule="auto"/>
              <w:rPr>
                <w:i/>
                <w:lang w:val="de-DE"/>
              </w:rPr>
            </w:pPr>
            <w:r w:rsidRPr="0016634C">
              <w:rPr>
                <w:i/>
                <w:lang w:val="de-DE"/>
              </w:rPr>
              <w:t>ihr</w:t>
            </w:r>
          </w:p>
        </w:tc>
        <w:tc>
          <w:tcPr>
            <w:tcW w:w="2410" w:type="dxa"/>
            <w:tcBorders>
              <w:top w:val="single" w:sz="4" w:space="0" w:color="auto"/>
              <w:left w:val="single" w:sz="4" w:space="0" w:color="auto"/>
              <w:bottom w:val="single" w:sz="4" w:space="0" w:color="auto"/>
              <w:right w:val="single" w:sz="4" w:space="0" w:color="auto"/>
            </w:tcBorders>
          </w:tcPr>
          <w:p w:rsidR="0001380D" w:rsidRPr="0016634C" w:rsidRDefault="00255E15">
            <w:pPr>
              <w:spacing w:line="240" w:lineRule="auto"/>
              <w:rPr>
                <w:lang w:val="de-DE"/>
              </w:rPr>
            </w:pPr>
            <w:r w:rsidRPr="0016634C">
              <w:rPr>
                <w:lang w:val="de-DE"/>
              </w:rPr>
              <w:t>sollt</w:t>
            </w:r>
          </w:p>
        </w:tc>
      </w:tr>
      <w:tr w:rsidR="0001380D" w:rsidRPr="0016634C" w:rsidTr="0001380D">
        <w:tc>
          <w:tcPr>
            <w:tcW w:w="999" w:type="dxa"/>
            <w:tcBorders>
              <w:top w:val="single" w:sz="4" w:space="0" w:color="auto"/>
              <w:left w:val="single" w:sz="4" w:space="0" w:color="auto"/>
              <w:bottom w:val="single" w:sz="4" w:space="0" w:color="auto"/>
              <w:right w:val="single" w:sz="4" w:space="0" w:color="auto"/>
            </w:tcBorders>
            <w:hideMark/>
          </w:tcPr>
          <w:p w:rsidR="0001380D" w:rsidRPr="0016634C" w:rsidRDefault="0001380D">
            <w:pPr>
              <w:spacing w:line="240" w:lineRule="auto"/>
              <w:rPr>
                <w:lang w:val="de-DE"/>
              </w:rPr>
            </w:pPr>
            <w:r w:rsidRPr="0016634C">
              <w:rPr>
                <w:i/>
                <w:lang w:val="de-DE"/>
              </w:rPr>
              <w:t>sie/ Sie</w:t>
            </w:r>
          </w:p>
        </w:tc>
        <w:tc>
          <w:tcPr>
            <w:tcW w:w="2410" w:type="dxa"/>
            <w:tcBorders>
              <w:top w:val="single" w:sz="4" w:space="0" w:color="auto"/>
              <w:left w:val="single" w:sz="4" w:space="0" w:color="auto"/>
              <w:bottom w:val="single" w:sz="4" w:space="0" w:color="auto"/>
              <w:right w:val="single" w:sz="4" w:space="0" w:color="auto"/>
            </w:tcBorders>
            <w:hideMark/>
          </w:tcPr>
          <w:p w:rsidR="0001380D" w:rsidRPr="0016634C" w:rsidRDefault="0001380D">
            <w:pPr>
              <w:spacing w:line="240" w:lineRule="auto"/>
              <w:rPr>
                <w:lang w:val="de-DE"/>
              </w:rPr>
            </w:pPr>
            <w:r w:rsidRPr="0016634C">
              <w:rPr>
                <w:lang w:val="de-DE"/>
              </w:rPr>
              <w:t>sollen</w:t>
            </w:r>
          </w:p>
        </w:tc>
      </w:tr>
    </w:tbl>
    <w:p w:rsidR="0001380D" w:rsidRPr="0016634C" w:rsidRDefault="0001380D" w:rsidP="0001380D">
      <w:pPr>
        <w:spacing w:after="0" w:line="240" w:lineRule="auto"/>
        <w:rPr>
          <w:b/>
          <w:i/>
        </w:rPr>
      </w:pPr>
    </w:p>
    <w:p w:rsidR="0001380D" w:rsidRPr="0016634C" w:rsidRDefault="0001380D" w:rsidP="0001380D">
      <w:pPr>
        <w:spacing w:after="0" w:line="240" w:lineRule="auto"/>
        <w:rPr>
          <w:b/>
          <w:i/>
          <w:sz w:val="20"/>
          <w:szCs w:val="20"/>
          <w:lang w:val="de-DE"/>
        </w:rPr>
      </w:pPr>
      <w:r w:rsidRPr="0016634C">
        <w:rPr>
          <w:b/>
          <w:i/>
          <w:sz w:val="20"/>
          <w:szCs w:val="20"/>
          <w:lang w:val="de-DE"/>
        </w:rPr>
        <w:t>2b. Ergänzen Sie die Sätze: „</w:t>
      </w:r>
      <w:proofErr w:type="spellStart"/>
      <w:r w:rsidRPr="0016634C">
        <w:rPr>
          <w:b/>
          <w:i/>
          <w:sz w:val="20"/>
          <w:szCs w:val="20"/>
          <w:lang w:val="de-DE"/>
        </w:rPr>
        <w:t>discorso</w:t>
      </w:r>
      <w:proofErr w:type="spellEnd"/>
      <w:r w:rsidRPr="0016634C">
        <w:rPr>
          <w:b/>
          <w:i/>
          <w:sz w:val="20"/>
          <w:szCs w:val="20"/>
          <w:lang w:val="de-DE"/>
        </w:rPr>
        <w:t xml:space="preserve"> </w:t>
      </w:r>
      <w:proofErr w:type="spellStart"/>
      <w:r w:rsidRPr="0016634C">
        <w:rPr>
          <w:b/>
          <w:i/>
          <w:sz w:val="20"/>
          <w:szCs w:val="20"/>
          <w:lang w:val="de-DE"/>
        </w:rPr>
        <w:t>diretto</w:t>
      </w:r>
      <w:proofErr w:type="spellEnd"/>
      <w:r w:rsidRPr="0016634C">
        <w:rPr>
          <w:b/>
          <w:i/>
          <w:sz w:val="20"/>
          <w:szCs w:val="20"/>
          <w:lang w:val="de-DE"/>
        </w:rPr>
        <w:t>“ oder „</w:t>
      </w:r>
      <w:proofErr w:type="spellStart"/>
      <w:r w:rsidRPr="0016634C">
        <w:rPr>
          <w:b/>
          <w:i/>
          <w:sz w:val="20"/>
          <w:szCs w:val="20"/>
          <w:lang w:val="de-DE"/>
        </w:rPr>
        <w:t>discorso</w:t>
      </w:r>
      <w:proofErr w:type="spellEnd"/>
      <w:r w:rsidRPr="0016634C">
        <w:rPr>
          <w:b/>
          <w:i/>
          <w:sz w:val="20"/>
          <w:szCs w:val="20"/>
          <w:lang w:val="de-DE"/>
        </w:rPr>
        <w:t xml:space="preserve"> </w:t>
      </w:r>
      <w:proofErr w:type="spellStart"/>
      <w:r w:rsidRPr="0016634C">
        <w:rPr>
          <w:b/>
          <w:i/>
          <w:sz w:val="20"/>
          <w:szCs w:val="20"/>
          <w:lang w:val="de-DE"/>
        </w:rPr>
        <w:t>indiretto</w:t>
      </w:r>
      <w:proofErr w:type="spellEnd"/>
      <w:r w:rsidRPr="0016634C">
        <w:rPr>
          <w:b/>
          <w:i/>
          <w:sz w:val="20"/>
          <w:szCs w:val="20"/>
          <w:lang w:val="de-DE"/>
        </w:rPr>
        <w:t>“?</w:t>
      </w:r>
    </w:p>
    <w:p w:rsidR="0001380D" w:rsidRPr="0016634C" w:rsidRDefault="0001380D" w:rsidP="0001380D">
      <w:pPr>
        <w:spacing w:after="0" w:line="240" w:lineRule="auto"/>
        <w:rPr>
          <w:b/>
          <w:sz w:val="20"/>
          <w:szCs w:val="20"/>
          <w:lang w:val="de-DE"/>
        </w:rPr>
      </w:pPr>
      <w:r w:rsidRPr="0016634C">
        <w:rPr>
          <w:b/>
          <w:sz w:val="20"/>
          <w:szCs w:val="20"/>
          <w:lang w:val="de-DE"/>
        </w:rPr>
        <w:t>1 In der Firma</w:t>
      </w:r>
    </w:p>
    <w:p w:rsidR="0001380D" w:rsidRPr="0016634C" w:rsidRDefault="0001380D" w:rsidP="0001380D">
      <w:pPr>
        <w:spacing w:after="0" w:line="240" w:lineRule="auto"/>
        <w:rPr>
          <w:sz w:val="20"/>
          <w:szCs w:val="20"/>
          <w:lang w:val="de-DE"/>
        </w:rPr>
      </w:pPr>
      <w:r w:rsidRPr="0016634C">
        <w:rPr>
          <w:sz w:val="20"/>
          <w:szCs w:val="20"/>
          <w:lang w:val="de-DE"/>
        </w:rPr>
        <w:t xml:space="preserve">„Herr Müller, </w:t>
      </w:r>
      <w:r w:rsidR="00255E15" w:rsidRPr="0016634C">
        <w:rPr>
          <w:sz w:val="20"/>
          <w:szCs w:val="20"/>
          <w:lang w:val="de-DE"/>
        </w:rPr>
        <w:t>Kontrollieren Sie</w:t>
      </w:r>
      <w:r w:rsidRPr="0016634C">
        <w:rPr>
          <w:sz w:val="20"/>
          <w:szCs w:val="20"/>
          <w:lang w:val="de-DE"/>
        </w:rPr>
        <w:t xml:space="preserve"> bitte den Drucker. Er funktioniert nicht gut.“ (kontrollieren)</w:t>
      </w:r>
    </w:p>
    <w:p w:rsidR="0001380D" w:rsidRPr="0016634C" w:rsidRDefault="0001380D" w:rsidP="0001380D">
      <w:pPr>
        <w:spacing w:after="0" w:line="240" w:lineRule="auto"/>
        <w:rPr>
          <w:sz w:val="20"/>
          <w:szCs w:val="20"/>
          <w:lang w:val="de-DE"/>
        </w:rPr>
      </w:pPr>
      <w:r w:rsidRPr="0016634C">
        <w:rPr>
          <w:sz w:val="20"/>
          <w:szCs w:val="20"/>
          <w:lang w:val="de-DE"/>
        </w:rPr>
        <w:t>„ Sag mal Jens, was hat der Chef denn gesagt?“ – „ Er hat gesagt, ich</w:t>
      </w:r>
      <w:r w:rsidR="00255E15" w:rsidRPr="0016634C">
        <w:rPr>
          <w:sz w:val="20"/>
          <w:szCs w:val="20"/>
          <w:lang w:val="de-DE"/>
        </w:rPr>
        <w:t xml:space="preserve"> soll den Drucker kontrollieren.“</w:t>
      </w:r>
      <w:r w:rsidRPr="0016634C">
        <w:rPr>
          <w:sz w:val="20"/>
          <w:szCs w:val="20"/>
          <w:lang w:val="de-DE"/>
        </w:rPr>
        <w:t xml:space="preserve"> </w:t>
      </w:r>
    </w:p>
    <w:p w:rsidR="0001380D" w:rsidRPr="0016634C" w:rsidRDefault="0001380D" w:rsidP="0001380D">
      <w:pPr>
        <w:spacing w:after="0" w:line="240" w:lineRule="auto"/>
        <w:rPr>
          <w:b/>
          <w:sz w:val="20"/>
          <w:szCs w:val="20"/>
          <w:lang w:val="de-DE"/>
        </w:rPr>
      </w:pPr>
      <w:r w:rsidRPr="0016634C">
        <w:rPr>
          <w:b/>
          <w:sz w:val="20"/>
          <w:szCs w:val="20"/>
          <w:lang w:val="de-DE"/>
        </w:rPr>
        <w:t>2 An der Uni</w:t>
      </w:r>
    </w:p>
    <w:p w:rsidR="0001380D" w:rsidRPr="0016634C" w:rsidRDefault="0016634C" w:rsidP="0001380D">
      <w:pPr>
        <w:spacing w:after="0" w:line="240" w:lineRule="auto"/>
        <w:rPr>
          <w:sz w:val="20"/>
          <w:szCs w:val="20"/>
          <w:lang w:val="de-DE"/>
        </w:rPr>
      </w:pPr>
      <w:r>
        <w:rPr>
          <w:sz w:val="20"/>
          <w:szCs w:val="20"/>
          <w:lang w:val="de-DE"/>
        </w:rPr>
        <w:t xml:space="preserve">„Bitte </w:t>
      </w:r>
      <w:r w:rsidR="00F42EE4" w:rsidRPr="0016634C">
        <w:rPr>
          <w:sz w:val="20"/>
          <w:szCs w:val="20"/>
          <w:lang w:val="de-DE"/>
        </w:rPr>
        <w:t>lesen</w:t>
      </w:r>
      <w:r w:rsidR="00255E15" w:rsidRPr="0016634C">
        <w:rPr>
          <w:sz w:val="20"/>
          <w:szCs w:val="20"/>
          <w:lang w:val="de-DE"/>
        </w:rPr>
        <w:t xml:space="preserve"> Sie</w:t>
      </w:r>
      <w:r>
        <w:rPr>
          <w:sz w:val="20"/>
          <w:szCs w:val="20"/>
          <w:lang w:val="de-DE"/>
        </w:rPr>
        <w:t xml:space="preserve"> </w:t>
      </w:r>
      <w:r w:rsidR="0001380D" w:rsidRPr="0016634C">
        <w:rPr>
          <w:sz w:val="20"/>
          <w:szCs w:val="20"/>
          <w:lang w:val="de-DE"/>
        </w:rPr>
        <w:t xml:space="preserve">für den Test </w:t>
      </w:r>
      <w:r w:rsidR="00F42EE4" w:rsidRPr="0016634C">
        <w:rPr>
          <w:sz w:val="20"/>
          <w:szCs w:val="20"/>
          <w:lang w:val="de-DE"/>
        </w:rPr>
        <w:t xml:space="preserve">noch einmal </w:t>
      </w:r>
      <w:r w:rsidR="0001380D" w:rsidRPr="0016634C">
        <w:rPr>
          <w:sz w:val="20"/>
          <w:szCs w:val="20"/>
          <w:lang w:val="de-DE"/>
        </w:rPr>
        <w:t>Seite 25 bis Seite 50.“ (</w:t>
      </w:r>
      <w:r w:rsidR="00F42EE4" w:rsidRPr="0016634C">
        <w:rPr>
          <w:sz w:val="20"/>
          <w:szCs w:val="20"/>
          <w:lang w:val="de-DE"/>
        </w:rPr>
        <w:t>lesen</w:t>
      </w:r>
      <w:r w:rsidR="0001380D" w:rsidRPr="0016634C">
        <w:rPr>
          <w:sz w:val="20"/>
          <w:szCs w:val="20"/>
          <w:lang w:val="de-DE"/>
        </w:rPr>
        <w:t>)</w:t>
      </w:r>
    </w:p>
    <w:p w:rsidR="0001380D" w:rsidRPr="0016634C" w:rsidRDefault="0001380D" w:rsidP="0001380D">
      <w:pPr>
        <w:spacing w:after="0" w:line="240" w:lineRule="auto"/>
        <w:rPr>
          <w:b/>
          <w:sz w:val="20"/>
          <w:szCs w:val="20"/>
          <w:lang w:val="de-DE"/>
        </w:rPr>
      </w:pPr>
      <w:r w:rsidRPr="0016634C">
        <w:rPr>
          <w:b/>
          <w:sz w:val="20"/>
          <w:szCs w:val="20"/>
          <w:lang w:val="de-DE"/>
        </w:rPr>
        <w:t>In der WG</w:t>
      </w:r>
    </w:p>
    <w:p w:rsidR="00A96DBB" w:rsidRDefault="0001380D" w:rsidP="0001380D">
      <w:pPr>
        <w:rPr>
          <w:sz w:val="20"/>
          <w:szCs w:val="20"/>
          <w:lang w:val="de-DE"/>
        </w:rPr>
      </w:pPr>
      <w:r w:rsidRPr="0016634C">
        <w:rPr>
          <w:sz w:val="20"/>
          <w:szCs w:val="20"/>
          <w:lang w:val="de-DE"/>
        </w:rPr>
        <w:t xml:space="preserve">„Sag mal Anita, was hat Professor Brenner gesagt?“ – </w:t>
      </w:r>
      <w:r w:rsidR="00255E15" w:rsidRPr="0016634C">
        <w:rPr>
          <w:sz w:val="20"/>
          <w:szCs w:val="20"/>
          <w:lang w:val="de-DE"/>
        </w:rPr>
        <w:t>„</w:t>
      </w:r>
      <w:r w:rsidRPr="0016634C">
        <w:rPr>
          <w:sz w:val="20"/>
          <w:szCs w:val="20"/>
          <w:lang w:val="de-DE"/>
        </w:rPr>
        <w:t>Er hat gesagt, wir</w:t>
      </w:r>
      <w:r w:rsidR="00255E15" w:rsidRPr="0016634C">
        <w:rPr>
          <w:sz w:val="20"/>
          <w:szCs w:val="20"/>
          <w:lang w:val="de-DE"/>
        </w:rPr>
        <w:t xml:space="preserve"> sollen für den Test </w:t>
      </w:r>
      <w:r w:rsidR="00F42EE4" w:rsidRPr="0016634C">
        <w:rPr>
          <w:sz w:val="20"/>
          <w:szCs w:val="20"/>
          <w:lang w:val="de-DE"/>
        </w:rPr>
        <w:t xml:space="preserve">noch einmal </w:t>
      </w:r>
      <w:r w:rsidR="00255E15" w:rsidRPr="0016634C">
        <w:rPr>
          <w:sz w:val="20"/>
          <w:szCs w:val="20"/>
          <w:lang w:val="de-DE"/>
        </w:rPr>
        <w:t xml:space="preserve">Seite 25 bis Seite 50 </w:t>
      </w:r>
      <w:r w:rsidR="00F42EE4" w:rsidRPr="0016634C">
        <w:rPr>
          <w:sz w:val="20"/>
          <w:szCs w:val="20"/>
          <w:lang w:val="de-DE"/>
        </w:rPr>
        <w:t>lesen</w:t>
      </w:r>
      <w:bookmarkStart w:id="0" w:name="_GoBack"/>
      <w:bookmarkEnd w:id="0"/>
      <w:r w:rsidR="00255E15" w:rsidRPr="0016634C">
        <w:rPr>
          <w:sz w:val="20"/>
          <w:szCs w:val="20"/>
          <w:lang w:val="de-DE"/>
        </w:rPr>
        <w:t>.“</w:t>
      </w:r>
      <w:r w:rsidR="0016634C">
        <w:rPr>
          <w:sz w:val="20"/>
          <w:szCs w:val="20"/>
          <w:lang w:val="de-DE"/>
        </w:rPr>
        <w:t xml:space="preserve"> </w:t>
      </w:r>
    </w:p>
    <w:p w:rsidR="0016634C" w:rsidRDefault="0016634C" w:rsidP="0001380D">
      <w:pPr>
        <w:rPr>
          <w:sz w:val="20"/>
          <w:szCs w:val="20"/>
          <w:lang w:val="de-DE"/>
        </w:rPr>
      </w:pPr>
    </w:p>
    <w:p w:rsidR="00B7142F" w:rsidRPr="00B7142F" w:rsidRDefault="00B7142F" w:rsidP="00B7142F">
      <w:pPr>
        <w:spacing w:after="0" w:line="240" w:lineRule="auto"/>
        <w:rPr>
          <w:sz w:val="18"/>
          <w:szCs w:val="18"/>
          <w:lang w:val="de-DE"/>
        </w:rPr>
      </w:pPr>
      <w:r w:rsidRPr="00B7142F">
        <w:rPr>
          <w:sz w:val="18"/>
          <w:szCs w:val="18"/>
          <w:lang w:val="de-DE"/>
        </w:rPr>
        <w:t xml:space="preserve">Elke </w:t>
      </w:r>
      <w:proofErr w:type="spellStart"/>
      <w:r w:rsidRPr="00B7142F">
        <w:rPr>
          <w:sz w:val="18"/>
          <w:szCs w:val="18"/>
          <w:lang w:val="de-DE"/>
        </w:rPr>
        <w:t>Vaih</w:t>
      </w:r>
      <w:proofErr w:type="spellEnd"/>
      <w:r w:rsidRPr="00B7142F">
        <w:rPr>
          <w:sz w:val="18"/>
          <w:szCs w:val="18"/>
          <w:lang w:val="de-DE"/>
        </w:rPr>
        <w:t xml:space="preserve"> Unterrichtsmaterialien A1</w:t>
      </w:r>
    </w:p>
    <w:p w:rsidR="0016634C" w:rsidRPr="0016634C" w:rsidRDefault="0016634C" w:rsidP="0001380D">
      <w:pPr>
        <w:rPr>
          <w:lang w:val="de-DE"/>
        </w:rPr>
      </w:pPr>
    </w:p>
    <w:sectPr w:rsidR="0016634C" w:rsidRPr="0016634C" w:rsidSect="00AD3EE1">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3600CF3"/>
    <w:multiLevelType w:val="hybridMultilevel"/>
    <w:tmpl w:val="88C0D624"/>
    <w:lvl w:ilvl="0" w:tplc="F2B6E342">
      <w:start w:val="1"/>
      <w:numFmt w:val="decimal"/>
      <w:lvlText w:val="%1."/>
      <w:lvlJc w:val="left"/>
      <w:pPr>
        <w:ind w:left="465" w:hanging="360"/>
      </w:pPr>
    </w:lvl>
    <w:lvl w:ilvl="1" w:tplc="04100019">
      <w:start w:val="1"/>
      <w:numFmt w:val="lowerLetter"/>
      <w:lvlText w:val="%2."/>
      <w:lvlJc w:val="left"/>
      <w:pPr>
        <w:ind w:left="1185" w:hanging="360"/>
      </w:pPr>
    </w:lvl>
    <w:lvl w:ilvl="2" w:tplc="0410001B">
      <w:start w:val="1"/>
      <w:numFmt w:val="lowerRoman"/>
      <w:lvlText w:val="%3."/>
      <w:lvlJc w:val="right"/>
      <w:pPr>
        <w:ind w:left="1905" w:hanging="180"/>
      </w:pPr>
    </w:lvl>
    <w:lvl w:ilvl="3" w:tplc="0410000F">
      <w:start w:val="1"/>
      <w:numFmt w:val="decimal"/>
      <w:lvlText w:val="%4."/>
      <w:lvlJc w:val="left"/>
      <w:pPr>
        <w:ind w:left="2625" w:hanging="360"/>
      </w:pPr>
    </w:lvl>
    <w:lvl w:ilvl="4" w:tplc="04100019">
      <w:start w:val="1"/>
      <w:numFmt w:val="lowerLetter"/>
      <w:lvlText w:val="%5."/>
      <w:lvlJc w:val="left"/>
      <w:pPr>
        <w:ind w:left="3345" w:hanging="360"/>
      </w:pPr>
    </w:lvl>
    <w:lvl w:ilvl="5" w:tplc="0410001B">
      <w:start w:val="1"/>
      <w:numFmt w:val="lowerRoman"/>
      <w:lvlText w:val="%6."/>
      <w:lvlJc w:val="right"/>
      <w:pPr>
        <w:ind w:left="4065" w:hanging="180"/>
      </w:pPr>
    </w:lvl>
    <w:lvl w:ilvl="6" w:tplc="0410000F">
      <w:start w:val="1"/>
      <w:numFmt w:val="decimal"/>
      <w:lvlText w:val="%7."/>
      <w:lvlJc w:val="left"/>
      <w:pPr>
        <w:ind w:left="4785" w:hanging="360"/>
      </w:pPr>
    </w:lvl>
    <w:lvl w:ilvl="7" w:tplc="04100019">
      <w:start w:val="1"/>
      <w:numFmt w:val="lowerLetter"/>
      <w:lvlText w:val="%8."/>
      <w:lvlJc w:val="left"/>
      <w:pPr>
        <w:ind w:left="5505" w:hanging="360"/>
      </w:pPr>
    </w:lvl>
    <w:lvl w:ilvl="8" w:tplc="0410001B">
      <w:start w:val="1"/>
      <w:numFmt w:val="lowerRoman"/>
      <w:lvlText w:val="%9."/>
      <w:lvlJc w:val="right"/>
      <w:pPr>
        <w:ind w:left="6225"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08"/>
  <w:hyphenationZone w:val="283"/>
  <w:characterSpacingControl w:val="doNotCompress"/>
  <w:compat/>
  <w:rsids>
    <w:rsidRoot w:val="009F436D"/>
    <w:rsid w:val="0001380D"/>
    <w:rsid w:val="0016634C"/>
    <w:rsid w:val="00255E15"/>
    <w:rsid w:val="009F436D"/>
    <w:rsid w:val="00A06D9C"/>
    <w:rsid w:val="00A96DBB"/>
    <w:rsid w:val="00AD3EE1"/>
    <w:rsid w:val="00B450A0"/>
    <w:rsid w:val="00B7142F"/>
    <w:rsid w:val="00F42EE4"/>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1380D"/>
    <w:pPr>
      <w:spacing w:line="25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rsid w:val="0001380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stofumetto">
    <w:name w:val="Balloon Text"/>
    <w:basedOn w:val="Normale"/>
    <w:link w:val="TestofumettoCarattere"/>
    <w:uiPriority w:val="99"/>
    <w:semiHidden/>
    <w:unhideWhenUsed/>
    <w:rsid w:val="0016634C"/>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16634C"/>
    <w:rPr>
      <w:rFonts w:ascii="Tahoma" w:hAnsi="Tahoma" w:cs="Tahoma"/>
      <w:sz w:val="16"/>
      <w:szCs w:val="16"/>
    </w:rPr>
  </w:style>
  <w:style w:type="paragraph" w:styleId="Paragrafoelenco">
    <w:name w:val="List Paragraph"/>
    <w:basedOn w:val="Normale"/>
    <w:uiPriority w:val="34"/>
    <w:qFormat/>
    <w:rsid w:val="0016634C"/>
    <w:pPr>
      <w:ind w:left="720"/>
      <w:contextualSpacing/>
    </w:pPr>
  </w:style>
</w:styles>
</file>

<file path=word/webSettings.xml><?xml version="1.0" encoding="utf-8"?>
<w:webSettings xmlns:r="http://schemas.openxmlformats.org/officeDocument/2006/relationships" xmlns:w="http://schemas.openxmlformats.org/wordprocessingml/2006/main">
  <w:divs>
    <w:div w:id="476841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364</Words>
  <Characters>2075</Characters>
  <Application>Microsoft Office Word</Application>
  <DocSecurity>0</DocSecurity>
  <Lines>17</Lines>
  <Paragraphs>4</Paragraphs>
  <ScaleCrop>false</ScaleCrop>
  <Company/>
  <LinksUpToDate>false</LinksUpToDate>
  <CharactersWithSpaces>2435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Elke Vaih</dc:creator>
  <cp:keywords/>
  <dc:description/>
  <cp:lastModifiedBy>evelyn wellding</cp:lastModifiedBy>
  <cp:revision>10</cp:revision>
  <dcterms:created xsi:type="dcterms:W3CDTF">2023-01-12T06:16:00Z</dcterms:created>
  <dcterms:modified xsi:type="dcterms:W3CDTF">2025-01-22T03:08:00Z</dcterms:modified>
</cp:coreProperties>
</file>