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281" w:rsidRDefault="004B7281" w:rsidP="004B7281">
      <w:pPr>
        <w:rPr>
          <w:rFonts w:cstheme="minorHAnsi"/>
          <w:b/>
          <w:i/>
          <w:sz w:val="22"/>
          <w:szCs w:val="22"/>
        </w:rPr>
      </w:pPr>
      <w:r>
        <w:rPr>
          <w:rFonts w:cstheme="minorHAnsi"/>
          <w:b/>
          <w:sz w:val="22"/>
          <w:szCs w:val="22"/>
        </w:rPr>
        <w:t xml:space="preserve">Sessione 2 </w:t>
      </w:r>
      <w:r>
        <w:rPr>
          <w:rFonts w:cstheme="minorHAnsi"/>
          <w:b/>
          <w:i/>
          <w:sz w:val="22"/>
          <w:szCs w:val="22"/>
        </w:rPr>
        <w:t>– Comprensione lettura</w:t>
      </w:r>
    </w:p>
    <w:p w:rsidR="004B7281" w:rsidRPr="00460697" w:rsidRDefault="00BD236D" w:rsidP="004B7281">
      <w:pPr>
        <w:shd w:val="clear" w:color="auto" w:fill="FFFFFF"/>
        <w:spacing w:before="100" w:beforeAutospacing="1" w:after="100" w:afterAutospacing="1"/>
        <w:rPr>
          <w:rFonts w:eastAsia="Times New Roman" w:cstheme="minorHAnsi"/>
          <w:sz w:val="20"/>
          <w:szCs w:val="20"/>
          <w:lang w:eastAsia="it-IT"/>
        </w:rPr>
      </w:pPr>
      <w:proofErr w:type="spellStart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>Die</w:t>
      </w:r>
      <w:proofErr w:type="spellEnd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</w:t>
      </w:r>
      <w:proofErr w:type="spellStart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>Macht</w:t>
      </w:r>
      <w:proofErr w:type="spellEnd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</w:t>
      </w:r>
      <w:proofErr w:type="spellStart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>der</w:t>
      </w:r>
      <w:proofErr w:type="spellEnd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</w:t>
      </w:r>
      <w:proofErr w:type="spellStart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>Musik</w:t>
      </w:r>
      <w:proofErr w:type="spellEnd"/>
    </w:p>
    <w:p w:rsidR="00BD236D" w:rsidRPr="00460697" w:rsidRDefault="004B7281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 xml:space="preserve">Viele </w:t>
      </w:r>
      <w:r w:rsidR="00BD236D" w:rsidRPr="00460697">
        <w:rPr>
          <w:rFonts w:eastAsia="Times New Roman" w:cstheme="minorHAnsi"/>
          <w:sz w:val="20"/>
          <w:szCs w:val="20"/>
          <w:lang w:val="de-DE" w:eastAsia="it-IT"/>
        </w:rPr>
        <w:t xml:space="preserve">Wissenschaftler gehen davon aus, dass den Menschen die Fähigkeit angeboren </w:t>
      </w:r>
      <w:r w:rsidR="00E01F96">
        <w:rPr>
          <w:rFonts w:eastAsia="Times New Roman" w:cstheme="minorHAnsi"/>
          <w:sz w:val="20"/>
          <w:szCs w:val="20"/>
          <w:lang w:val="de-DE" w:eastAsia="it-IT"/>
        </w:rPr>
        <w:t>ist</w:t>
      </w:r>
      <w:r w:rsidR="00BD236D" w:rsidRPr="00460697">
        <w:rPr>
          <w:rFonts w:eastAsia="Times New Roman" w:cstheme="minorHAnsi"/>
          <w:sz w:val="20"/>
          <w:szCs w:val="20"/>
          <w:lang w:val="de-DE" w:eastAsia="it-IT"/>
        </w:rPr>
        <w:t xml:space="preserve">, </w:t>
      </w:r>
      <w:r w:rsidR="00771530" w:rsidRPr="00460697">
        <w:rPr>
          <w:rFonts w:eastAsia="Times New Roman" w:cstheme="minorHAnsi"/>
          <w:sz w:val="20"/>
          <w:szCs w:val="20"/>
          <w:lang w:val="de-DE" w:eastAsia="it-IT"/>
        </w:rPr>
        <w:t xml:space="preserve">Töne zu erzeugen und zu erkennen. 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Sie </w:t>
      </w:r>
      <w:r w:rsidR="00E774D4">
        <w:rPr>
          <w:rFonts w:eastAsia="Times New Roman" w:cstheme="minorHAnsi"/>
          <w:sz w:val="20"/>
          <w:szCs w:val="20"/>
          <w:lang w:val="de-DE" w:eastAsia="it-IT"/>
        </w:rPr>
        <w:t>vertreten den Standpunkt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, </w:t>
      </w:r>
      <w:r w:rsidR="00E774D4">
        <w:rPr>
          <w:rFonts w:eastAsia="Times New Roman" w:cstheme="minorHAnsi"/>
          <w:sz w:val="20"/>
          <w:szCs w:val="20"/>
          <w:lang w:val="de-DE" w:eastAsia="it-IT"/>
        </w:rPr>
        <w:t xml:space="preserve">dass 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>Musik noch vor der Sprache entstanden</w:t>
      </w:r>
      <w:r w:rsidR="00E774D4" w:rsidRPr="00E774D4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E774D4">
        <w:rPr>
          <w:rFonts w:eastAsia="Times New Roman" w:cstheme="minorHAnsi"/>
          <w:sz w:val="20"/>
          <w:szCs w:val="20"/>
          <w:lang w:val="de-DE" w:eastAsia="it-IT"/>
        </w:rPr>
        <w:t>und somit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D16884" w:rsidRPr="00460697">
        <w:rPr>
          <w:rFonts w:eastAsia="Times New Roman" w:cstheme="minorHAnsi"/>
          <w:sz w:val="20"/>
          <w:szCs w:val="20"/>
          <w:lang w:val="de-DE" w:eastAsia="it-IT"/>
        </w:rPr>
        <w:t xml:space="preserve">die Mutter der Sprache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ist</w:t>
      </w:r>
      <w:r w:rsidR="00D16884" w:rsidRPr="00460697">
        <w:rPr>
          <w:rFonts w:eastAsia="Times New Roman" w:cstheme="minorHAnsi"/>
          <w:sz w:val="20"/>
          <w:szCs w:val="20"/>
          <w:lang w:val="de-DE" w:eastAsia="it-IT"/>
        </w:rPr>
        <w:t>.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 xml:space="preserve"> Andere vermuten, Musik und Sprache hätten sich parallel entwickelt.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Worin sich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 xml:space="preserve"> Wissenschaftler aber heute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einig sind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>: Musik und Sprache werden in unterschiedlichen Regionen unseres Gehirns verarbeitet. Trotz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 xml:space="preserve"> dieser unterschiedlichen Regionen 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>laufen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 xml:space="preserve">in unserem Gehirn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aber</w:t>
      </w:r>
      <w:r w:rsidR="00FE44F7" w:rsidRPr="0046069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>gemeinsame Prozesse ab, wenn wir Musik und Sprache wahrnehmen.</w:t>
      </w:r>
    </w:p>
    <w:p w:rsidR="000677D2" w:rsidRPr="00460697" w:rsidRDefault="000677D2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>Musik nehmen wir meist passiv wahr. Auch wenn wir gar nicht darauf achten, dass wir Musik hören, reagiert unser Körper darauf.</w:t>
      </w:r>
      <w:r w:rsidR="00DA5F0A" w:rsidRPr="00460697">
        <w:rPr>
          <w:rFonts w:eastAsia="Times New Roman" w:cstheme="minorHAnsi"/>
          <w:sz w:val="20"/>
          <w:szCs w:val="20"/>
          <w:lang w:val="de-DE" w:eastAsia="it-IT"/>
        </w:rPr>
        <w:t xml:space="preserve"> Mit Musik vertreiben wir uns nicht nur die Zeit und bauen Stress ab, Musik kann noch viel mehr: Sie beeinf</w:t>
      </w:r>
      <w:r w:rsidR="00B454AC" w:rsidRPr="00460697">
        <w:rPr>
          <w:rFonts w:eastAsia="Times New Roman" w:cstheme="minorHAnsi"/>
          <w:sz w:val="20"/>
          <w:szCs w:val="20"/>
          <w:lang w:val="de-DE" w:eastAsia="it-IT"/>
        </w:rPr>
        <w:t>lusst unser Befinden enorm, da sie auf unseren Körper wirkt</w:t>
      </w:r>
      <w:r w:rsidR="001B6DEC">
        <w:rPr>
          <w:rFonts w:eastAsia="Times New Roman" w:cstheme="minorHAnsi"/>
          <w:sz w:val="20"/>
          <w:szCs w:val="20"/>
          <w:lang w:val="de-DE" w:eastAsia="it-IT"/>
        </w:rPr>
        <w:t xml:space="preserve">, </w:t>
      </w:r>
      <w:r w:rsidR="00B454AC" w:rsidRPr="00460697">
        <w:rPr>
          <w:rFonts w:eastAsia="Times New Roman" w:cstheme="minorHAnsi"/>
          <w:sz w:val="20"/>
          <w:szCs w:val="20"/>
          <w:lang w:val="de-DE" w:eastAsia="it-IT"/>
        </w:rPr>
        <w:t xml:space="preserve">wie </w:t>
      </w:r>
      <w:r w:rsidR="001B6DEC">
        <w:rPr>
          <w:rFonts w:eastAsia="Times New Roman" w:cstheme="minorHAnsi"/>
          <w:sz w:val="20"/>
          <w:szCs w:val="20"/>
          <w:lang w:val="de-DE" w:eastAsia="it-IT"/>
        </w:rPr>
        <w:t>zum Beispiel</w:t>
      </w:r>
      <w:r w:rsidR="00106E87">
        <w:rPr>
          <w:rFonts w:eastAsia="Times New Roman" w:cstheme="minorHAnsi"/>
          <w:sz w:val="20"/>
          <w:szCs w:val="20"/>
          <w:lang w:val="de-DE" w:eastAsia="it-IT"/>
        </w:rPr>
        <w:t xml:space="preserve"> auf die Herzfrequenz, </w:t>
      </w:r>
      <w:r w:rsidR="006322CB">
        <w:rPr>
          <w:rFonts w:eastAsia="Times New Roman" w:cstheme="minorHAnsi"/>
          <w:sz w:val="20"/>
          <w:szCs w:val="20"/>
          <w:lang w:val="de-DE" w:eastAsia="it-IT"/>
        </w:rPr>
        <w:t xml:space="preserve">den Pulsschlag </w:t>
      </w:r>
      <w:r w:rsidR="00B454AC" w:rsidRPr="00460697">
        <w:rPr>
          <w:rFonts w:eastAsia="Times New Roman" w:cstheme="minorHAnsi"/>
          <w:sz w:val="20"/>
          <w:szCs w:val="20"/>
          <w:lang w:val="de-DE" w:eastAsia="it-IT"/>
        </w:rPr>
        <w:t xml:space="preserve">und die Gehirnaktivität. </w:t>
      </w:r>
      <w:r w:rsidR="000C1E4C" w:rsidRPr="00460697">
        <w:rPr>
          <w:rFonts w:eastAsia="Times New Roman" w:cstheme="minorHAnsi"/>
          <w:sz w:val="20"/>
          <w:szCs w:val="20"/>
          <w:lang w:val="de-DE" w:eastAsia="it-IT"/>
        </w:rPr>
        <w:t>Auch Atmung, Stoff</w:t>
      </w:r>
      <w:r w:rsidR="008926AB" w:rsidRPr="00460697">
        <w:rPr>
          <w:rFonts w:eastAsia="Times New Roman" w:cstheme="minorHAnsi"/>
          <w:sz w:val="20"/>
          <w:szCs w:val="20"/>
          <w:lang w:val="de-DE" w:eastAsia="it-IT"/>
        </w:rPr>
        <w:t>wechsel, Schmerzempfinden und Sauerstoffverbrauch reagieren auf musikalische Reize. Deshalb nutzt die moderne Medizin die Kraft der Musik bereits vielfach.</w:t>
      </w:r>
    </w:p>
    <w:p w:rsidR="00E4649F" w:rsidRPr="00460697" w:rsidRDefault="0061641B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 xml:space="preserve">So kann Musik das Schmerzempfinden von Patienten senken. Denn wer bewusst Musik hört, wird vom Schmerz abgelenkt. Diese </w:t>
      </w:r>
      <w:r w:rsidR="00A61F9C" w:rsidRPr="00460697">
        <w:rPr>
          <w:rFonts w:eastAsia="Times New Roman" w:cstheme="minorHAnsi"/>
          <w:sz w:val="20"/>
          <w:szCs w:val="20"/>
          <w:lang w:val="de-DE" w:eastAsia="it-IT"/>
        </w:rPr>
        <w:t xml:space="preserve">schmerzlindernde Wirkung wurde bei älteren Menschen mit chronischen Gelenkschmerzen eindeutig nachgewiesen. </w:t>
      </w:r>
      <w:r w:rsidR="006322CB">
        <w:rPr>
          <w:rFonts w:eastAsia="Times New Roman" w:cstheme="minorHAnsi"/>
          <w:sz w:val="20"/>
          <w:szCs w:val="20"/>
          <w:lang w:val="de-DE" w:eastAsia="it-IT"/>
        </w:rPr>
        <w:t xml:space="preserve">Nach einem Schlaganfall  kann </w:t>
      </w:r>
      <w:r w:rsidR="00A61F9C" w:rsidRPr="00460697">
        <w:rPr>
          <w:rFonts w:eastAsia="Times New Roman" w:cstheme="minorHAnsi"/>
          <w:sz w:val="20"/>
          <w:szCs w:val="20"/>
          <w:lang w:val="de-DE" w:eastAsia="it-IT"/>
        </w:rPr>
        <w:t xml:space="preserve">Musik aber auch </w:t>
      </w:r>
      <w:r w:rsidR="00E074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die Therapie von Bewegungs- und Sprachstörungen unterstützen. </w:t>
      </w:r>
      <w:r w:rsidR="004E7A0A" w:rsidRPr="00460697">
        <w:rPr>
          <w:rFonts w:eastAsia="Times New Roman" w:cstheme="minorHAnsi"/>
          <w:sz w:val="20"/>
          <w:szCs w:val="20"/>
          <w:lang w:val="de-DE" w:eastAsia="it-IT"/>
        </w:rPr>
        <w:t xml:space="preserve">Musiktherapeuten </w:t>
      </w:r>
      <w:r w:rsidR="006322CB">
        <w:rPr>
          <w:rFonts w:eastAsia="Times New Roman" w:cstheme="minorHAnsi"/>
          <w:sz w:val="20"/>
          <w:szCs w:val="20"/>
          <w:lang w:val="de-DE" w:eastAsia="it-IT"/>
        </w:rPr>
        <w:t xml:space="preserve">setzen </w:t>
      </w:r>
      <w:r w:rsidR="004E7A0A" w:rsidRPr="00460697">
        <w:rPr>
          <w:rFonts w:eastAsia="Times New Roman" w:cstheme="minorHAnsi"/>
          <w:sz w:val="20"/>
          <w:szCs w:val="20"/>
          <w:lang w:val="de-DE" w:eastAsia="it-IT"/>
        </w:rPr>
        <w:t xml:space="preserve">Musik </w:t>
      </w:r>
      <w:r w:rsidR="001C41FD">
        <w:rPr>
          <w:rFonts w:eastAsia="Times New Roman" w:cstheme="minorHAnsi"/>
          <w:sz w:val="20"/>
          <w:szCs w:val="20"/>
          <w:lang w:val="de-DE" w:eastAsia="it-IT"/>
        </w:rPr>
        <w:t xml:space="preserve">auch </w:t>
      </w:r>
      <w:r w:rsidR="004E7A0A" w:rsidRPr="00460697">
        <w:rPr>
          <w:rFonts w:eastAsia="Times New Roman" w:cstheme="minorHAnsi"/>
          <w:sz w:val="20"/>
          <w:szCs w:val="20"/>
          <w:lang w:val="de-DE" w:eastAsia="it-IT"/>
        </w:rPr>
        <w:t>ein, um an noch vorhandene Gedächtnisinhalte anzuknüpfen</w:t>
      </w:r>
      <w:r w:rsidR="00E4649F" w:rsidRPr="00460697">
        <w:rPr>
          <w:rFonts w:eastAsia="Times New Roman" w:cstheme="minorHAnsi"/>
          <w:sz w:val="20"/>
          <w:szCs w:val="20"/>
          <w:lang w:val="de-DE" w:eastAsia="it-IT"/>
        </w:rPr>
        <w:t>. Dazu wählen sie Lieder oder Melodien, die die Patienten schon aus ihrer Jugend kennen, und reaktivieren so Erinnerungen und Gefühle der Betroffenen.</w:t>
      </w:r>
    </w:p>
    <w:p w:rsidR="008926AB" w:rsidRPr="00460697" w:rsidRDefault="000851E6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Ebenso kann Musik  </w:t>
      </w:r>
      <w:r w:rsidR="00E4649F" w:rsidRPr="00460697">
        <w:rPr>
          <w:rFonts w:eastAsia="Times New Roman" w:cstheme="minorHAnsi"/>
          <w:sz w:val="20"/>
          <w:szCs w:val="20"/>
          <w:lang w:val="de-DE" w:eastAsia="it-IT"/>
        </w:rPr>
        <w:t>uch die Konzentration und den Lernerfolg positiv beeinflussen. So wie die Werbung die Möglichkeiten der Musik nutzt, um ihre Botschaften besser in den Köpfen der</w:t>
      </w:r>
      <w:r w:rsidR="00E074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E4649F" w:rsidRPr="00460697">
        <w:rPr>
          <w:rFonts w:eastAsia="Times New Roman" w:cstheme="minorHAnsi"/>
          <w:sz w:val="20"/>
          <w:szCs w:val="20"/>
          <w:lang w:val="de-DE" w:eastAsia="it-IT"/>
        </w:rPr>
        <w:t>Konsumenten zu verankern, können auch bestimmte Lerninhalte mit Musik besser behalten werden. Das gilt besonders für Lernstoff, der reproduziert werden soll.</w:t>
      </w:r>
    </w:p>
    <w:p w:rsidR="00E4649F" w:rsidRPr="00460697" w:rsidRDefault="00E4649F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>Insgesamt gesehen kann Musik eine wohltuende, beruhigende und gesundheitsfördernde Rolle spielen, egal, um welchen Bereich es in unserem Leben geht.</w:t>
      </w:r>
    </w:p>
    <w:p w:rsidR="00BD236D" w:rsidRPr="00460697" w:rsidRDefault="00BD236D" w:rsidP="004B7281">
      <w:pPr>
        <w:rPr>
          <w:rFonts w:eastAsia="Times New Roman" w:cstheme="minorHAnsi"/>
          <w:sz w:val="20"/>
          <w:szCs w:val="20"/>
          <w:lang w:val="de-DE" w:eastAsia="it-IT"/>
        </w:rPr>
      </w:pPr>
    </w:p>
    <w:p w:rsidR="004B7281" w:rsidRPr="00460697" w:rsidRDefault="004B7281" w:rsidP="004A1653">
      <w:pPr>
        <w:contextualSpacing/>
        <w:rPr>
          <w:rFonts w:cstheme="minorHAnsi"/>
          <w:b/>
          <w:sz w:val="20"/>
          <w:szCs w:val="20"/>
          <w:lang w:val="de-DE"/>
        </w:rPr>
      </w:pPr>
      <w:r w:rsidRPr="00460697">
        <w:rPr>
          <w:rFonts w:cstheme="minorHAnsi"/>
          <w:b/>
          <w:sz w:val="20"/>
          <w:szCs w:val="20"/>
          <w:lang w:val="de-DE"/>
        </w:rPr>
        <w:t>Lesen Sie die Satzanfänge und wählen Sie die passende Ergänzung.</w:t>
      </w:r>
    </w:p>
    <w:p w:rsidR="004A1653" w:rsidRPr="00460697" w:rsidRDefault="004A1653" w:rsidP="004A1653">
      <w:pPr>
        <w:contextualSpacing/>
        <w:rPr>
          <w:rFonts w:cstheme="minorHAnsi"/>
          <w:b/>
          <w:sz w:val="20"/>
          <w:szCs w:val="20"/>
          <w:lang w:val="de-DE"/>
        </w:rPr>
      </w:pPr>
    </w:p>
    <w:p w:rsidR="004B7281" w:rsidRPr="00460697" w:rsidRDefault="004B7281" w:rsidP="004B7281">
      <w:pPr>
        <w:ind w:left="360"/>
        <w:contextualSpacing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 1.    Dieser Text </w:t>
      </w:r>
      <w:r w:rsidR="00281641" w:rsidRPr="00460697">
        <w:rPr>
          <w:rFonts w:cstheme="minorHAnsi"/>
          <w:sz w:val="20"/>
          <w:szCs w:val="20"/>
          <w:lang w:val="de-DE"/>
        </w:rPr>
        <w:t>ist</w:t>
      </w:r>
      <w:r w:rsidRPr="00460697">
        <w:rPr>
          <w:rFonts w:cstheme="minorHAnsi"/>
          <w:sz w:val="20"/>
          <w:szCs w:val="20"/>
          <w:lang w:val="de-DE"/>
        </w:rPr>
        <w:t xml:space="preserve"> …</w:t>
      </w:r>
    </w:p>
    <w:p w:rsidR="004B7281" w:rsidRPr="00460697" w:rsidRDefault="004B7281" w:rsidP="00281641">
      <w:pPr>
        <w:ind w:left="708"/>
        <w:rPr>
          <w:rFonts w:cstheme="minorHAnsi"/>
          <w:bCs/>
          <w:sz w:val="20"/>
          <w:szCs w:val="20"/>
          <w:lang w:val="de-DE"/>
        </w:rPr>
      </w:pPr>
      <w:r w:rsidRPr="00460697">
        <w:rPr>
          <w:rFonts w:cstheme="minorHAnsi"/>
          <w:bCs/>
          <w:sz w:val="20"/>
          <w:szCs w:val="20"/>
          <w:lang w:val="de-DE"/>
        </w:rPr>
        <w:t xml:space="preserve">a) </w:t>
      </w:r>
      <w:r w:rsidR="00281641" w:rsidRPr="00460697">
        <w:rPr>
          <w:rFonts w:cstheme="minorHAnsi"/>
          <w:bCs/>
          <w:sz w:val="20"/>
          <w:szCs w:val="20"/>
          <w:lang w:val="de-DE"/>
        </w:rPr>
        <w:t>eine wissenschaftliche Untersuchung über die vielfältigen Verknüpfungen von Sprache und Musik.</w:t>
      </w:r>
    </w:p>
    <w:p w:rsidR="004B7281" w:rsidRPr="00460697" w:rsidRDefault="004B7281" w:rsidP="004B7281">
      <w:pPr>
        <w:ind w:left="720"/>
        <w:contextualSpacing/>
        <w:rPr>
          <w:rFonts w:cstheme="minorHAnsi"/>
          <w:bCs/>
          <w:color w:val="00B050"/>
          <w:sz w:val="20"/>
          <w:szCs w:val="20"/>
          <w:lang w:val="de-DE"/>
        </w:rPr>
      </w:pPr>
      <w:r w:rsidRPr="00460697">
        <w:rPr>
          <w:rFonts w:cstheme="minorHAnsi"/>
          <w:bCs/>
          <w:sz w:val="20"/>
          <w:szCs w:val="20"/>
          <w:lang w:val="de-DE"/>
        </w:rPr>
        <w:t xml:space="preserve">b) </w:t>
      </w:r>
      <w:r w:rsidR="003920CA" w:rsidRPr="00460697">
        <w:rPr>
          <w:rFonts w:cstheme="minorHAnsi"/>
          <w:bCs/>
          <w:sz w:val="20"/>
          <w:szCs w:val="20"/>
          <w:lang w:val="de-DE"/>
        </w:rPr>
        <w:t xml:space="preserve">ein medizinischer </w:t>
      </w:r>
      <w:r w:rsidR="001C41FD">
        <w:rPr>
          <w:rFonts w:cstheme="minorHAnsi"/>
          <w:bCs/>
          <w:sz w:val="20"/>
          <w:szCs w:val="20"/>
          <w:lang w:val="de-DE"/>
        </w:rPr>
        <w:t>„</w:t>
      </w:r>
      <w:proofErr w:type="spellStart"/>
      <w:r w:rsidR="003920CA" w:rsidRPr="00460697">
        <w:rPr>
          <w:rFonts w:cstheme="minorHAnsi"/>
          <w:bCs/>
          <w:sz w:val="20"/>
          <w:szCs w:val="20"/>
          <w:lang w:val="de-DE"/>
        </w:rPr>
        <w:t>abstract</w:t>
      </w:r>
      <w:proofErr w:type="spellEnd"/>
      <w:r w:rsidR="001C41FD">
        <w:rPr>
          <w:rFonts w:cstheme="minorHAnsi"/>
          <w:bCs/>
          <w:sz w:val="20"/>
          <w:szCs w:val="20"/>
          <w:lang w:val="de-DE"/>
        </w:rPr>
        <w:t xml:space="preserve">“ </w:t>
      </w:r>
      <w:r w:rsidR="00460697">
        <w:rPr>
          <w:rFonts w:cstheme="minorHAnsi"/>
          <w:bCs/>
          <w:sz w:val="20"/>
          <w:szCs w:val="20"/>
          <w:lang w:val="de-DE"/>
        </w:rPr>
        <w:t xml:space="preserve"> </w:t>
      </w:r>
      <w:r w:rsidR="003920CA" w:rsidRPr="00460697">
        <w:rPr>
          <w:rFonts w:cstheme="minorHAnsi"/>
          <w:bCs/>
          <w:sz w:val="20"/>
          <w:szCs w:val="20"/>
          <w:lang w:val="de-DE"/>
        </w:rPr>
        <w:t xml:space="preserve">über die Wirkung von Musik bei der Behandlung verschiedener Krankheiten. </w:t>
      </w:r>
      <w:r w:rsidRPr="00460697">
        <w:rPr>
          <w:rFonts w:cstheme="minorHAnsi"/>
          <w:bCs/>
          <w:sz w:val="20"/>
          <w:szCs w:val="20"/>
          <w:lang w:val="de-DE"/>
        </w:rPr>
        <w:t xml:space="preserve"> </w:t>
      </w:r>
    </w:p>
    <w:p w:rsidR="004B7281" w:rsidRPr="00460697" w:rsidRDefault="004B7281" w:rsidP="00F469A6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c) </w:t>
      </w:r>
      <w:r w:rsidR="00F469A6" w:rsidRPr="00460697">
        <w:rPr>
          <w:rFonts w:cstheme="minorHAnsi"/>
          <w:sz w:val="20"/>
          <w:szCs w:val="20"/>
          <w:lang w:val="de-DE"/>
        </w:rPr>
        <w:t>ein Zeitungsartikel, der aufzeigt, wie der Einsatz von Musik das Wohlergehen der Menschen</w:t>
      </w:r>
      <w:r w:rsidR="00B82F8E" w:rsidRPr="00B82F8E">
        <w:rPr>
          <w:rFonts w:cstheme="minorHAnsi"/>
          <w:sz w:val="20"/>
          <w:szCs w:val="20"/>
          <w:lang w:val="de-DE"/>
        </w:rPr>
        <w:t xml:space="preserve"> </w:t>
      </w:r>
      <w:r w:rsidR="00B82F8E" w:rsidRPr="00460697">
        <w:rPr>
          <w:rFonts w:cstheme="minorHAnsi"/>
          <w:sz w:val="20"/>
          <w:szCs w:val="20"/>
          <w:lang w:val="de-DE"/>
        </w:rPr>
        <w:t>in verschiedenen Lebensbereichen</w:t>
      </w:r>
      <w:r w:rsidR="00F469A6" w:rsidRPr="00460697">
        <w:rPr>
          <w:rFonts w:cstheme="minorHAnsi"/>
          <w:sz w:val="20"/>
          <w:szCs w:val="20"/>
          <w:lang w:val="de-DE"/>
        </w:rPr>
        <w:t xml:space="preserve"> fördert.</w:t>
      </w:r>
    </w:p>
    <w:p w:rsidR="00F469A6" w:rsidRPr="00460697" w:rsidRDefault="00F469A6" w:rsidP="00F469A6">
      <w:pPr>
        <w:ind w:firstLine="708"/>
        <w:rPr>
          <w:rFonts w:cstheme="minorHAnsi"/>
          <w:sz w:val="20"/>
          <w:szCs w:val="20"/>
          <w:lang w:val="de-DE"/>
        </w:rPr>
      </w:pPr>
    </w:p>
    <w:p w:rsidR="004B7281" w:rsidRPr="00460697" w:rsidRDefault="004B7281" w:rsidP="004B7281">
      <w:pPr>
        <w:ind w:left="360"/>
        <w:rPr>
          <w:rFonts w:cstheme="minorHAnsi"/>
          <w:color w:val="00B050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>2.</w:t>
      </w:r>
      <w:r w:rsidRPr="00460697">
        <w:rPr>
          <w:rFonts w:cstheme="minorHAnsi"/>
          <w:sz w:val="20"/>
          <w:szCs w:val="20"/>
          <w:lang w:val="de-DE"/>
        </w:rPr>
        <w:tab/>
      </w:r>
      <w:r w:rsidR="00D8679A" w:rsidRPr="00460697">
        <w:rPr>
          <w:rFonts w:cstheme="minorHAnsi"/>
          <w:sz w:val="20"/>
          <w:szCs w:val="20"/>
          <w:lang w:val="de-DE"/>
        </w:rPr>
        <w:t>Wissenschaftler haben herausgefunden, dass</w:t>
      </w:r>
      <w:r w:rsidRPr="00460697">
        <w:rPr>
          <w:rFonts w:cstheme="minorHAnsi"/>
          <w:sz w:val="20"/>
          <w:szCs w:val="20"/>
          <w:lang w:val="de-DE"/>
        </w:rPr>
        <w:t xml:space="preserve"> … </w:t>
      </w:r>
    </w:p>
    <w:p w:rsidR="004B7281" w:rsidRPr="00460697" w:rsidRDefault="004B7281" w:rsidP="004B7281">
      <w:pPr>
        <w:ind w:firstLine="708"/>
        <w:rPr>
          <w:rFonts w:cstheme="minorHAnsi"/>
          <w:color w:val="00B050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a) </w:t>
      </w:r>
      <w:r w:rsidR="008C7242" w:rsidRPr="00460697">
        <w:rPr>
          <w:rFonts w:cstheme="minorHAnsi"/>
          <w:sz w:val="20"/>
          <w:szCs w:val="20"/>
          <w:lang w:val="de-DE"/>
        </w:rPr>
        <w:t>der Mensch Musik in der Regel ganz bewusst wahrnimmt.</w:t>
      </w:r>
    </w:p>
    <w:p w:rsidR="004B7281" w:rsidRPr="00460697" w:rsidRDefault="004B7281" w:rsidP="004B7281">
      <w:pPr>
        <w:ind w:firstLine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b) </w:t>
      </w:r>
      <w:r w:rsidR="00265C61" w:rsidRPr="00460697">
        <w:rPr>
          <w:rFonts w:cstheme="minorHAnsi"/>
          <w:sz w:val="20"/>
          <w:szCs w:val="20"/>
          <w:lang w:val="de-DE"/>
        </w:rPr>
        <w:t>Musik im menschlichen Körper automatisch Reaktionen hervorruft.</w:t>
      </w:r>
    </w:p>
    <w:p w:rsidR="004B7281" w:rsidRPr="00460697" w:rsidRDefault="004B7281" w:rsidP="004B7281">
      <w:pPr>
        <w:ind w:firstLine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c) </w:t>
      </w:r>
      <w:r w:rsidR="00645F12" w:rsidRPr="00460697">
        <w:rPr>
          <w:rFonts w:cstheme="minorHAnsi"/>
          <w:sz w:val="20"/>
          <w:szCs w:val="20"/>
          <w:lang w:val="de-DE"/>
        </w:rPr>
        <w:t xml:space="preserve">Musik </w:t>
      </w:r>
      <w:r w:rsidR="00265C61" w:rsidRPr="00460697">
        <w:rPr>
          <w:rFonts w:cstheme="minorHAnsi"/>
          <w:sz w:val="20"/>
          <w:szCs w:val="20"/>
          <w:lang w:val="de-DE"/>
        </w:rPr>
        <w:t xml:space="preserve">nur auf die körperlichen </w:t>
      </w:r>
      <w:r w:rsidR="0051286D" w:rsidRPr="00460697">
        <w:rPr>
          <w:rFonts w:cstheme="minorHAnsi"/>
          <w:sz w:val="20"/>
          <w:szCs w:val="20"/>
          <w:lang w:val="de-DE"/>
        </w:rPr>
        <w:t>Aktivitäten</w:t>
      </w:r>
      <w:r w:rsidR="00265C61" w:rsidRPr="00460697">
        <w:rPr>
          <w:rFonts w:cstheme="minorHAnsi"/>
          <w:sz w:val="20"/>
          <w:szCs w:val="20"/>
          <w:lang w:val="de-DE"/>
        </w:rPr>
        <w:t xml:space="preserve"> des Menschen Einfluss nimmt.</w:t>
      </w:r>
    </w:p>
    <w:p w:rsidR="004B7281" w:rsidRPr="00460697" w:rsidRDefault="004B7281" w:rsidP="004B7281">
      <w:pPr>
        <w:ind w:firstLine="708"/>
        <w:rPr>
          <w:rFonts w:cstheme="minorHAnsi"/>
          <w:b/>
          <w:sz w:val="20"/>
          <w:szCs w:val="20"/>
          <w:lang w:val="de-DE"/>
        </w:rPr>
      </w:pPr>
    </w:p>
    <w:p w:rsidR="004B7281" w:rsidRPr="00460697" w:rsidRDefault="00645F12" w:rsidP="004B7281">
      <w:pPr>
        <w:pStyle w:val="Paragrafoelenco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Die Macht der Musik besteht </w:t>
      </w:r>
      <w:r w:rsidR="00B82F8E">
        <w:rPr>
          <w:rFonts w:cstheme="minorHAnsi"/>
          <w:sz w:val="20"/>
          <w:szCs w:val="20"/>
          <w:lang w:val="de-DE"/>
        </w:rPr>
        <w:t xml:space="preserve">unter anderem </w:t>
      </w:r>
      <w:bookmarkStart w:id="0" w:name="_GoBack"/>
      <w:bookmarkEnd w:id="0"/>
      <w:r w:rsidRPr="00460697">
        <w:rPr>
          <w:rFonts w:cstheme="minorHAnsi"/>
          <w:sz w:val="20"/>
          <w:szCs w:val="20"/>
          <w:lang w:val="de-DE"/>
        </w:rPr>
        <w:t>darin, …</w:t>
      </w:r>
    </w:p>
    <w:p w:rsidR="004B7281" w:rsidRPr="00460697" w:rsidRDefault="004B7281" w:rsidP="004B7281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a) </w:t>
      </w:r>
      <w:r w:rsidR="00645F12" w:rsidRPr="00460697">
        <w:rPr>
          <w:rFonts w:cstheme="minorHAnsi"/>
          <w:sz w:val="20"/>
          <w:szCs w:val="20"/>
          <w:lang w:val="de-DE"/>
        </w:rPr>
        <w:t>Menschen mit Gedächtnisstörungen zu heilen.</w:t>
      </w:r>
    </w:p>
    <w:p w:rsidR="004B7281" w:rsidRPr="00460697" w:rsidRDefault="004B7281" w:rsidP="004B7281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b) </w:t>
      </w:r>
      <w:r w:rsidR="00645F12" w:rsidRPr="00460697">
        <w:rPr>
          <w:rFonts w:cstheme="minorHAnsi"/>
          <w:sz w:val="20"/>
          <w:szCs w:val="20"/>
          <w:lang w:val="de-DE"/>
        </w:rPr>
        <w:t>bei Kranken die Wahrnehmung von Schmerzen zu vermindern.</w:t>
      </w:r>
    </w:p>
    <w:p w:rsidR="004B7281" w:rsidRPr="00460697" w:rsidRDefault="004B7281" w:rsidP="004B7281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c) </w:t>
      </w:r>
      <w:r w:rsidR="00645F12" w:rsidRPr="00460697">
        <w:rPr>
          <w:rFonts w:cstheme="minorHAnsi"/>
          <w:sz w:val="20"/>
          <w:szCs w:val="20"/>
          <w:lang w:val="de-DE"/>
        </w:rPr>
        <w:t>Menschen mit Sprachproblemen wieder zum Sprechen zu bringen.</w:t>
      </w:r>
    </w:p>
    <w:p w:rsidR="00645F12" w:rsidRPr="00460697" w:rsidRDefault="00645F12" w:rsidP="004B7281">
      <w:pPr>
        <w:ind w:left="708"/>
        <w:rPr>
          <w:rFonts w:cstheme="minorHAnsi"/>
          <w:sz w:val="20"/>
          <w:szCs w:val="20"/>
          <w:lang w:val="de-DE"/>
        </w:rPr>
      </w:pPr>
    </w:p>
    <w:p w:rsidR="004B7281" w:rsidRPr="00460697" w:rsidRDefault="004B7281" w:rsidP="004B7281">
      <w:pPr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        4. </w:t>
      </w:r>
      <w:r w:rsidRPr="00460697">
        <w:rPr>
          <w:rFonts w:cstheme="minorHAnsi"/>
          <w:sz w:val="20"/>
          <w:szCs w:val="20"/>
          <w:lang w:val="de-DE"/>
        </w:rPr>
        <w:tab/>
      </w:r>
      <w:r w:rsidR="00460697">
        <w:rPr>
          <w:rFonts w:cstheme="minorHAnsi"/>
          <w:sz w:val="20"/>
          <w:szCs w:val="20"/>
          <w:lang w:val="de-DE"/>
        </w:rPr>
        <w:t>Musik wird vor allem eingesetzt, um</w:t>
      </w:r>
      <w:r w:rsidRPr="00460697">
        <w:rPr>
          <w:rFonts w:cstheme="minorHAnsi"/>
          <w:sz w:val="20"/>
          <w:szCs w:val="20"/>
          <w:lang w:val="de-DE"/>
        </w:rPr>
        <w:t xml:space="preserve"> …</w:t>
      </w:r>
    </w:p>
    <w:p w:rsidR="004B7281" w:rsidRPr="00460697" w:rsidRDefault="004B7281" w:rsidP="004B7281">
      <w:pPr>
        <w:rPr>
          <w:rFonts w:cstheme="minorHAnsi"/>
          <w:color w:val="00B050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ab/>
        <w:t xml:space="preserve">a) </w:t>
      </w:r>
      <w:r w:rsidR="00460697">
        <w:rPr>
          <w:rFonts w:cstheme="minorHAnsi"/>
          <w:sz w:val="20"/>
          <w:szCs w:val="20"/>
          <w:lang w:val="de-DE"/>
        </w:rPr>
        <w:t>das menschliche Wohlbefinden zu fördern.</w:t>
      </w:r>
      <w:r w:rsidRPr="00460697">
        <w:rPr>
          <w:rFonts w:cstheme="minorHAnsi"/>
          <w:sz w:val="20"/>
          <w:szCs w:val="20"/>
          <w:lang w:val="de-DE"/>
        </w:rPr>
        <w:t xml:space="preserve"> </w:t>
      </w:r>
    </w:p>
    <w:p w:rsidR="004B7281" w:rsidRPr="00460697" w:rsidRDefault="004B7281" w:rsidP="004B7281">
      <w:pPr>
        <w:rPr>
          <w:rFonts w:cstheme="minorHAnsi"/>
          <w:bCs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ab/>
      </w:r>
      <w:r w:rsidRPr="00460697">
        <w:rPr>
          <w:rFonts w:cstheme="minorHAnsi"/>
          <w:bCs/>
          <w:sz w:val="20"/>
          <w:szCs w:val="20"/>
          <w:lang w:val="de-DE"/>
        </w:rPr>
        <w:t xml:space="preserve">b) </w:t>
      </w:r>
      <w:r w:rsidR="00460697">
        <w:rPr>
          <w:rFonts w:cstheme="minorHAnsi"/>
          <w:bCs/>
          <w:sz w:val="20"/>
          <w:szCs w:val="20"/>
          <w:lang w:val="de-DE"/>
        </w:rPr>
        <w:t>Krankheiten zu heilen.</w:t>
      </w:r>
    </w:p>
    <w:p w:rsidR="004B7281" w:rsidRPr="00460697" w:rsidRDefault="004B7281" w:rsidP="004B7281">
      <w:pPr>
        <w:spacing w:line="252" w:lineRule="auto"/>
        <w:rPr>
          <w:rFonts w:cstheme="minorHAnsi"/>
          <w:bCs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ab/>
      </w:r>
      <w:r w:rsidRPr="00460697">
        <w:rPr>
          <w:rFonts w:cstheme="minorHAnsi"/>
          <w:bCs/>
          <w:sz w:val="20"/>
          <w:szCs w:val="20"/>
          <w:lang w:val="de-DE"/>
        </w:rPr>
        <w:t xml:space="preserve">c) </w:t>
      </w:r>
      <w:r w:rsidR="00460697">
        <w:rPr>
          <w:rFonts w:cstheme="minorHAnsi"/>
          <w:bCs/>
          <w:sz w:val="20"/>
          <w:szCs w:val="20"/>
          <w:lang w:val="de-DE"/>
        </w:rPr>
        <w:t>das Kaufverhalten der Konsumenten zu beeinflussen.</w:t>
      </w:r>
      <w:r w:rsidRPr="00460697">
        <w:rPr>
          <w:rFonts w:cstheme="minorHAnsi"/>
          <w:bCs/>
          <w:sz w:val="20"/>
          <w:szCs w:val="20"/>
          <w:lang w:val="de-DE"/>
        </w:rPr>
        <w:t xml:space="preserve"> </w:t>
      </w:r>
    </w:p>
    <w:p w:rsidR="00C9617F" w:rsidRPr="00460697" w:rsidRDefault="00C9617F">
      <w:pPr>
        <w:rPr>
          <w:sz w:val="20"/>
          <w:szCs w:val="20"/>
          <w:lang w:val="de-DE"/>
        </w:rPr>
      </w:pPr>
    </w:p>
    <w:sectPr w:rsidR="00C9617F" w:rsidRPr="00460697" w:rsidSect="00926F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4654E"/>
    <w:multiLevelType w:val="hybridMultilevel"/>
    <w:tmpl w:val="A2182438"/>
    <w:lvl w:ilvl="0" w:tplc="0410000F">
      <w:start w:val="3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D2268"/>
    <w:rsid w:val="000677D2"/>
    <w:rsid w:val="000851E6"/>
    <w:rsid w:val="000A0E88"/>
    <w:rsid w:val="000C1E4C"/>
    <w:rsid w:val="00106E87"/>
    <w:rsid w:val="00107D03"/>
    <w:rsid w:val="001A0589"/>
    <w:rsid w:val="001B6DEC"/>
    <w:rsid w:val="001C41FD"/>
    <w:rsid w:val="00265C61"/>
    <w:rsid w:val="00281641"/>
    <w:rsid w:val="003920CA"/>
    <w:rsid w:val="00460697"/>
    <w:rsid w:val="004A1653"/>
    <w:rsid w:val="004B7281"/>
    <w:rsid w:val="004D2268"/>
    <w:rsid w:val="004E7A0A"/>
    <w:rsid w:val="0051286D"/>
    <w:rsid w:val="0061641B"/>
    <w:rsid w:val="006322CB"/>
    <w:rsid w:val="00645F12"/>
    <w:rsid w:val="007378B9"/>
    <w:rsid w:val="00771530"/>
    <w:rsid w:val="008926AB"/>
    <w:rsid w:val="008C7242"/>
    <w:rsid w:val="00926FAC"/>
    <w:rsid w:val="00954ACC"/>
    <w:rsid w:val="00A61F9C"/>
    <w:rsid w:val="00B454AC"/>
    <w:rsid w:val="00B82F8E"/>
    <w:rsid w:val="00BB0AAA"/>
    <w:rsid w:val="00BB27F8"/>
    <w:rsid w:val="00BD236D"/>
    <w:rsid w:val="00C677FE"/>
    <w:rsid w:val="00C9617F"/>
    <w:rsid w:val="00D16884"/>
    <w:rsid w:val="00D8679A"/>
    <w:rsid w:val="00DA5F0A"/>
    <w:rsid w:val="00DB129F"/>
    <w:rsid w:val="00E01F96"/>
    <w:rsid w:val="00E07489"/>
    <w:rsid w:val="00E4649F"/>
    <w:rsid w:val="00E774D4"/>
    <w:rsid w:val="00F469A6"/>
    <w:rsid w:val="00FE4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7281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7281"/>
    <w:pPr>
      <w:spacing w:after="160" w:line="252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9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2026-02-01T17:49:00Z</dcterms:created>
  <dcterms:modified xsi:type="dcterms:W3CDTF">2026-02-01T21:15:00Z</dcterms:modified>
</cp:coreProperties>
</file>