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8194B6" w14:textId="4DBC149E" w:rsidR="005E0213" w:rsidRPr="005E0213" w:rsidRDefault="005E0213" w:rsidP="005E0213">
      <w:pPr>
        <w:spacing w:after="0"/>
        <w:rPr>
          <w:b/>
          <w:bCs/>
          <w:sz w:val="28"/>
          <w:szCs w:val="28"/>
          <w:lang w:val="de-DE"/>
        </w:rPr>
      </w:pPr>
      <w:r w:rsidRPr="005E0213">
        <w:rPr>
          <w:b/>
          <w:bCs/>
          <w:lang w:val="de-DE"/>
        </w:rPr>
        <w:t xml:space="preserve"> </w:t>
      </w:r>
      <w:r>
        <w:rPr>
          <w:b/>
          <w:bCs/>
          <w:lang w:val="de-DE"/>
        </w:rPr>
        <w:t xml:space="preserve">                   </w:t>
      </w:r>
      <w:r w:rsidRPr="005E0213">
        <w:rPr>
          <w:b/>
          <w:bCs/>
          <w:lang w:val="de-DE"/>
        </w:rPr>
        <w:t xml:space="preserve"> </w:t>
      </w:r>
      <w:r w:rsidRPr="005E0213">
        <w:rPr>
          <w:b/>
          <w:bCs/>
          <w:sz w:val="28"/>
          <w:szCs w:val="28"/>
          <w:lang w:val="de-DE"/>
        </w:rPr>
        <w:t>TRAINING LESEN</w:t>
      </w:r>
      <w:r>
        <w:rPr>
          <w:b/>
          <w:bCs/>
          <w:sz w:val="28"/>
          <w:szCs w:val="28"/>
          <w:lang w:val="de-DE"/>
        </w:rPr>
        <w:t xml:space="preserve"> LÖSUNGEN</w:t>
      </w:r>
      <w:r w:rsidRPr="005E0213">
        <w:rPr>
          <w:b/>
          <w:bCs/>
          <w:sz w:val="28"/>
          <w:szCs w:val="28"/>
          <w:lang w:val="de-DE"/>
        </w:rPr>
        <w:t>: DAS WIENER KAFFEEHAUS</w:t>
      </w:r>
    </w:p>
    <w:p w14:paraId="6F00760D" w14:textId="68ACA3C6" w:rsidR="005E0213" w:rsidRPr="005E0213" w:rsidRDefault="005E0213" w:rsidP="005E0213">
      <w:pPr>
        <w:spacing w:after="0"/>
        <w:rPr>
          <w:b/>
          <w:bCs/>
          <w:sz w:val="28"/>
          <w:szCs w:val="28"/>
          <w:lang w:val="de-DE"/>
        </w:rPr>
      </w:pPr>
      <w:r w:rsidRPr="005E0213">
        <w:rPr>
          <w:b/>
          <w:bCs/>
          <w:sz w:val="28"/>
          <w:szCs w:val="28"/>
          <w:lang w:val="de-DE"/>
        </w:rPr>
        <w:t>_________________________________________________________________________</w:t>
      </w:r>
    </w:p>
    <w:p w14:paraId="6E7739CF" w14:textId="77777777" w:rsidR="006D5AEC" w:rsidRDefault="005E0213" w:rsidP="005E0213">
      <w:pPr>
        <w:rPr>
          <w:lang w:val="de-DE"/>
        </w:rPr>
      </w:pPr>
      <w:r w:rsidRPr="005E0213">
        <w:rPr>
          <w:noProof/>
        </w:rPr>
        <w:drawing>
          <wp:inline distT="0" distB="0" distL="0" distR="0" wp14:anchorId="4E9D0EC3" wp14:editId="7A6ADB03">
            <wp:extent cx="1876508" cy="1407381"/>
            <wp:effectExtent l="0" t="0" r="0" b="0"/>
            <wp:docPr id="6" name="Immagine 6" descr="Café Hawelka - Offbeat Budapest &amp; Vien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2" descr="Café Hawelka - Offbeat Budapest &amp; Vienna"/>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880069" cy="1410051"/>
                    </a:xfrm>
                    <a:prstGeom prst="rect">
                      <a:avLst/>
                    </a:prstGeom>
                    <a:noFill/>
                    <a:ln>
                      <a:noFill/>
                    </a:ln>
                  </pic:spPr>
                </pic:pic>
              </a:graphicData>
            </a:graphic>
          </wp:inline>
        </w:drawing>
      </w:r>
      <w:r w:rsidRPr="005E0213">
        <w:rPr>
          <w:lang w:val="de-DE"/>
        </w:rPr>
        <w:t xml:space="preserve">   </w:t>
      </w:r>
      <w:r w:rsidRPr="005E0213">
        <w:rPr>
          <w:noProof/>
        </w:rPr>
        <w:drawing>
          <wp:inline distT="0" distB="0" distL="0" distR="0" wp14:anchorId="7A4C3D0C" wp14:editId="37A86325">
            <wp:extent cx="2083831" cy="1383527"/>
            <wp:effectExtent l="0" t="0" r="0" b="0"/>
            <wp:docPr id="5" name="Immagine 5" descr="Café Jelinek - STADTBEKAN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Café Jelinek - STADTBEKANN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96900" cy="1392204"/>
                    </a:xfrm>
                    <a:prstGeom prst="rect">
                      <a:avLst/>
                    </a:prstGeom>
                    <a:noFill/>
                    <a:ln>
                      <a:noFill/>
                    </a:ln>
                  </pic:spPr>
                </pic:pic>
              </a:graphicData>
            </a:graphic>
          </wp:inline>
        </w:drawing>
      </w:r>
      <w:r w:rsidRPr="005E0213">
        <w:rPr>
          <w:lang w:val="de-DE"/>
        </w:rPr>
        <w:t xml:space="preserve">  </w:t>
      </w:r>
      <w:r w:rsidRPr="005E0213">
        <w:rPr>
          <w:noProof/>
        </w:rPr>
        <w:drawing>
          <wp:inline distT="0" distB="0" distL="0" distR="0" wp14:anchorId="59CEEDB1" wp14:editId="252C82F3">
            <wp:extent cx="1391479" cy="1391479"/>
            <wp:effectExtent l="0" t="0" r="0" b="0"/>
            <wp:docPr id="4" name="Immagine 4" descr="Café Sperl Klassisches Wiener Kaffeehaus | Wien | CREME GUI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4" descr="Café Sperl Klassisches Wiener Kaffeehaus | Wien | CREME GUIDE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97782" cy="1397782"/>
                    </a:xfrm>
                    <a:prstGeom prst="rect">
                      <a:avLst/>
                    </a:prstGeom>
                    <a:noFill/>
                    <a:ln>
                      <a:noFill/>
                    </a:ln>
                  </pic:spPr>
                </pic:pic>
              </a:graphicData>
            </a:graphic>
          </wp:inline>
        </w:drawing>
      </w:r>
    </w:p>
    <w:p w14:paraId="2E0AFC9B" w14:textId="31C1AF84" w:rsidR="005E0213" w:rsidRPr="006D5AEC" w:rsidRDefault="005E0213" w:rsidP="005E0213">
      <w:pPr>
        <w:rPr>
          <w:lang w:val="de-DE"/>
        </w:rPr>
      </w:pPr>
      <w:r w:rsidRPr="005E0213">
        <w:rPr>
          <w:b/>
          <w:bCs/>
          <w:i/>
          <w:iCs/>
          <w:sz w:val="20"/>
          <w:szCs w:val="20"/>
          <w:lang w:val="de-DE"/>
        </w:rPr>
        <w:t xml:space="preserve">Café Hawelka                                                        Café Jelinek                                                    Café Sperl  </w:t>
      </w:r>
    </w:p>
    <w:p w14:paraId="19449E4E" w14:textId="77777777" w:rsidR="005E0213" w:rsidRPr="005E0213" w:rsidRDefault="005E0213" w:rsidP="005E0213">
      <w:pPr>
        <w:spacing w:after="0"/>
        <w:rPr>
          <w:lang w:val="de-DE"/>
        </w:rPr>
      </w:pPr>
      <w:r w:rsidRPr="005E0213">
        <w:rPr>
          <w:lang w:val="de-DE"/>
        </w:rPr>
        <w:t>In Österreich heißt das Café nicht Café. Es heißt Kaffeehaus. Im Kaffeehaus kann man Kaffee trinken, aber auch etwas essen, Zeitung lesen und Freunde treffen.</w:t>
      </w:r>
    </w:p>
    <w:p w14:paraId="7879E47C" w14:textId="7D35B15E" w:rsidR="005E0213" w:rsidRPr="005E0213" w:rsidRDefault="005E0213" w:rsidP="005E0213">
      <w:pPr>
        <w:spacing w:after="0"/>
        <w:rPr>
          <w:lang w:val="de-DE"/>
        </w:rPr>
      </w:pPr>
      <w:r w:rsidRPr="005E0213">
        <w:rPr>
          <w:lang w:val="de-DE"/>
        </w:rPr>
        <w:t xml:space="preserve">Die Österreicherinnen und Österreicher trinken sehr gern Kaffee. Eine Statistik zeigt: Die Österreicher trinken generell mehr als </w:t>
      </w:r>
      <w:r w:rsidR="006D5AEC">
        <w:rPr>
          <w:lang w:val="de-DE"/>
        </w:rPr>
        <w:t>tausend</w:t>
      </w:r>
      <w:r w:rsidRPr="005E0213">
        <w:rPr>
          <w:lang w:val="de-DE"/>
        </w:rPr>
        <w:t xml:space="preserve"> Tassen Kaffee pro Person im Jahr. Bei der jungen Generation ist der „Coffee </w:t>
      </w:r>
      <w:proofErr w:type="spellStart"/>
      <w:r w:rsidRPr="005E0213">
        <w:rPr>
          <w:lang w:val="de-DE"/>
        </w:rPr>
        <w:t>to</w:t>
      </w:r>
      <w:proofErr w:type="spellEnd"/>
      <w:r w:rsidRPr="005E0213">
        <w:rPr>
          <w:lang w:val="de-DE"/>
        </w:rPr>
        <w:t xml:space="preserve"> </w:t>
      </w:r>
      <w:proofErr w:type="spellStart"/>
      <w:r w:rsidRPr="005E0213">
        <w:rPr>
          <w:lang w:val="de-DE"/>
        </w:rPr>
        <w:t>go</w:t>
      </w:r>
      <w:proofErr w:type="spellEnd"/>
      <w:r w:rsidRPr="005E0213">
        <w:rPr>
          <w:lang w:val="de-DE"/>
        </w:rPr>
        <w:t>“ sehr beliebt. Die Österreicher über 70 Jahre trinken ihren Kaffee lieber zu Hause oder im Kaffeehaus.</w:t>
      </w:r>
    </w:p>
    <w:p w14:paraId="773F5431" w14:textId="3C9E4AFB" w:rsidR="005E0213" w:rsidRPr="005E0213" w:rsidRDefault="005E0213" w:rsidP="005E0213">
      <w:pPr>
        <w:spacing w:after="0"/>
        <w:rPr>
          <w:lang w:val="de-DE"/>
        </w:rPr>
      </w:pPr>
      <w:r w:rsidRPr="005E0213">
        <w:rPr>
          <w:lang w:val="de-DE"/>
        </w:rPr>
        <w:t xml:space="preserve">Kaffeehäuser kommen aus der Türkei. In Europa öffnet das erste Kaffeehaus 1522 in Belgrad, also in Serbien. Und seit 1647 gibt es auch ein Kaffeehaus in Italien, in Venedig. Heute heißt es </w:t>
      </w:r>
      <w:r w:rsidRPr="005E0213">
        <w:rPr>
          <w:i/>
          <w:iCs/>
          <w:lang w:val="de-DE"/>
        </w:rPr>
        <w:t xml:space="preserve">Caffè Florian. </w:t>
      </w:r>
      <w:r w:rsidRPr="005E0213">
        <w:rPr>
          <w:lang w:val="de-DE"/>
        </w:rPr>
        <w:t xml:space="preserve">Vierzig Jahre später öffnet dann in Wien das erste österreichische Kaffeehaus. Die Kaffeehäuser haben in Österreich eine kulturelle Funktion: In der </w:t>
      </w:r>
      <w:r w:rsidR="006D5AEC">
        <w:rPr>
          <w:lang w:val="de-DE"/>
        </w:rPr>
        <w:t>Zeit</w:t>
      </w:r>
      <w:r w:rsidRPr="005E0213">
        <w:rPr>
          <w:lang w:val="de-DE"/>
        </w:rPr>
        <w:t xml:space="preserve"> von ca.1885 bis 1938 treffen sich in den Kaffeehäusern von Wien Autoren, Musiker und Maler. Sie trinken dort Kaffee, aber sie diskutieren auch mit ihren Freunden und Kollegen und schreiben Artikel und Bücher. Die Wiener sagen Kaffeehaus-Literaten zu ihnen. Apropos: Auch Sigmund Freud besucht gern und oft „sein“ Kaffeehaus. </w:t>
      </w:r>
    </w:p>
    <w:p w14:paraId="538DD269" w14:textId="1FAF4F49" w:rsidR="005E0213" w:rsidRPr="005E0213" w:rsidRDefault="005E0213" w:rsidP="005E0213">
      <w:pPr>
        <w:spacing w:after="0"/>
        <w:rPr>
          <w:lang w:val="de-DE"/>
        </w:rPr>
      </w:pPr>
      <w:r w:rsidRPr="005E0213">
        <w:rPr>
          <w:lang w:val="de-DE"/>
        </w:rPr>
        <w:t xml:space="preserve">Heute ist das Wiener Kaffeehaus auch in Prag und Budapest noch immer beliebt*. Die drei Top-Kaffeehäuser in Wien sind: das Café Hawelka, </w:t>
      </w:r>
      <w:bookmarkStart w:id="0" w:name="_Hlk226728109"/>
      <w:r w:rsidRPr="005E0213">
        <w:rPr>
          <w:lang w:val="de-DE"/>
        </w:rPr>
        <w:t>das Café Jelinek</w:t>
      </w:r>
      <w:bookmarkEnd w:id="0"/>
      <w:r w:rsidRPr="005E0213">
        <w:rPr>
          <w:lang w:val="de-DE"/>
        </w:rPr>
        <w:t xml:space="preserve"> und das Café Sperl.</w:t>
      </w:r>
    </w:p>
    <w:p w14:paraId="35B29C11" w14:textId="77777777" w:rsidR="005E0213" w:rsidRDefault="005E0213" w:rsidP="005E0213">
      <w:pPr>
        <w:rPr>
          <w:b/>
          <w:bCs/>
          <w:lang w:val="de-DE"/>
        </w:rPr>
      </w:pPr>
    </w:p>
    <w:p w14:paraId="05E139A7" w14:textId="797078FF" w:rsidR="005E0213" w:rsidRPr="005E0213" w:rsidRDefault="006E2F6D" w:rsidP="005E0213">
      <w:pPr>
        <w:rPr>
          <w:b/>
          <w:bCs/>
          <w:lang w:val="de-DE"/>
        </w:rPr>
      </w:pPr>
      <w:r>
        <w:rPr>
          <w:noProof/>
        </w:rPr>
        <mc:AlternateContent>
          <mc:Choice Requires="wps">
            <w:drawing>
              <wp:anchor distT="0" distB="0" distL="114300" distR="114300" simplePos="0" relativeHeight="251659264" behindDoc="0" locked="0" layoutInCell="1" allowOverlap="1" wp14:anchorId="083E06F1" wp14:editId="0C176AFF">
                <wp:simplePos x="0" y="0"/>
                <wp:positionH relativeFrom="column">
                  <wp:posOffset>5183505</wp:posOffset>
                </wp:positionH>
                <wp:positionV relativeFrom="paragraph">
                  <wp:posOffset>186690</wp:posOffset>
                </wp:positionV>
                <wp:extent cx="43815" cy="3075940"/>
                <wp:effectExtent l="7620" t="13335" r="5715" b="6350"/>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815" cy="30759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1A6151C" id="_x0000_t32" coordsize="21600,21600" o:spt="32" o:oned="t" path="m,l21600,21600e" filled="f">
                <v:path arrowok="t" fillok="f" o:connecttype="none"/>
                <o:lock v:ext="edit" shapetype="t"/>
              </v:shapetype>
              <v:shape id="AutoShape 3" o:spid="_x0000_s1026" type="#_x0000_t32" style="position:absolute;margin-left:408.15pt;margin-top:14.7pt;width:3.45pt;height:242.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"/>
            </w:pict>
          </mc:Fallback>
        </mc:AlternateContent>
      </w:r>
      <w:r w:rsidR="005E0213" w:rsidRPr="005E0213">
        <w:rPr>
          <w:b/>
          <w:bCs/>
          <w:lang w:val="de-DE"/>
        </w:rPr>
        <w:t xml:space="preserve">Fragen zum Text (r = richtig/   f = falsch). Kreuzen Sie an.                                              </w:t>
      </w:r>
      <w:r w:rsidR="005E0213">
        <w:rPr>
          <w:b/>
          <w:bCs/>
          <w:lang w:val="de-DE"/>
        </w:rPr>
        <w:tab/>
      </w:r>
      <w:r w:rsidR="005E0213" w:rsidRPr="005E0213">
        <w:rPr>
          <w:b/>
          <w:bCs/>
          <w:lang w:val="de-DE"/>
        </w:rPr>
        <w:t xml:space="preserve"> r           f</w:t>
      </w:r>
    </w:p>
    <w:p w14:paraId="2C6D5FC9" w14:textId="2E6862F7" w:rsidR="005E0213" w:rsidRPr="005E0213" w:rsidRDefault="005E0213" w:rsidP="005E0213">
      <w:pPr>
        <w:rPr>
          <w:lang w:val="de-DE"/>
        </w:rPr>
      </w:pPr>
      <w:r w:rsidRPr="005E0213">
        <w:rPr>
          <w:lang w:val="de-DE"/>
        </w:rPr>
        <w:t>1. Cafés heißen in Österreich Kaffeehäuser.</w:t>
      </w:r>
      <w:r>
        <w:rPr>
          <w:lang w:val="de-DE"/>
        </w:rPr>
        <w:tab/>
      </w:r>
      <w:r>
        <w:rPr>
          <w:lang w:val="de-DE"/>
        </w:rPr>
        <w:tab/>
      </w:r>
      <w:r>
        <w:rPr>
          <w:lang w:val="de-DE"/>
        </w:rPr>
        <w:tab/>
      </w:r>
      <w:r>
        <w:rPr>
          <w:lang w:val="de-DE"/>
        </w:rPr>
        <w:tab/>
      </w:r>
      <w:r>
        <w:rPr>
          <w:lang w:val="de-DE"/>
        </w:rPr>
        <w:tab/>
      </w:r>
      <w:r>
        <w:rPr>
          <w:lang w:val="de-DE"/>
        </w:rPr>
        <w:tab/>
        <w:t>x</w:t>
      </w:r>
    </w:p>
    <w:p w14:paraId="7B006A9F" w14:textId="2F2119C0" w:rsidR="005E0213" w:rsidRPr="005E0213" w:rsidRDefault="005E0213" w:rsidP="005E0213">
      <w:pPr>
        <w:rPr>
          <w:lang w:val="de-DE"/>
        </w:rPr>
      </w:pPr>
      <w:r w:rsidRPr="005E0213">
        <w:rPr>
          <w:lang w:val="de-DE"/>
        </w:rPr>
        <w:t>2. In österreichischen Cafés kann man nur Kaffee trinken.</w:t>
      </w:r>
      <w:r>
        <w:rPr>
          <w:lang w:val="de-DE"/>
        </w:rPr>
        <w:tab/>
      </w:r>
      <w:r>
        <w:rPr>
          <w:lang w:val="de-DE"/>
        </w:rPr>
        <w:tab/>
      </w:r>
      <w:r>
        <w:rPr>
          <w:lang w:val="de-DE"/>
        </w:rPr>
        <w:tab/>
      </w:r>
      <w:r>
        <w:rPr>
          <w:lang w:val="de-DE"/>
        </w:rPr>
        <w:tab/>
      </w:r>
      <w:r>
        <w:rPr>
          <w:lang w:val="de-DE"/>
        </w:rPr>
        <w:tab/>
        <w:t>x</w:t>
      </w:r>
    </w:p>
    <w:p w14:paraId="5A075656" w14:textId="1FF42EAA" w:rsidR="005E0213" w:rsidRPr="005E0213" w:rsidRDefault="005E0213" w:rsidP="005E0213">
      <w:pPr>
        <w:rPr>
          <w:lang w:val="de-DE"/>
        </w:rPr>
      </w:pPr>
      <w:r w:rsidRPr="005E0213">
        <w:rPr>
          <w:lang w:val="de-DE"/>
        </w:rPr>
        <w:t>3. Die Österreicher trinken im Monat ca. 1000 Tassen Kaffee.</w:t>
      </w:r>
      <w:r>
        <w:rPr>
          <w:lang w:val="de-DE"/>
        </w:rPr>
        <w:tab/>
      </w:r>
      <w:r>
        <w:rPr>
          <w:lang w:val="de-DE"/>
        </w:rPr>
        <w:tab/>
      </w:r>
      <w:r>
        <w:rPr>
          <w:lang w:val="de-DE"/>
        </w:rPr>
        <w:tab/>
      </w:r>
      <w:r>
        <w:rPr>
          <w:lang w:val="de-DE"/>
        </w:rPr>
        <w:tab/>
        <w:t>x</w:t>
      </w:r>
    </w:p>
    <w:p w14:paraId="668815C1" w14:textId="37B20412" w:rsidR="005E0213" w:rsidRPr="005E0213" w:rsidRDefault="005E0213" w:rsidP="005E0213">
      <w:pPr>
        <w:rPr>
          <w:lang w:val="de-DE"/>
        </w:rPr>
      </w:pPr>
      <w:r w:rsidRPr="005E0213">
        <w:rPr>
          <w:lang w:val="de-DE"/>
        </w:rPr>
        <w:t>4. Die jungen Leute trinken ihren Kaffee nicht so oft im Kaffeehaus.</w:t>
      </w:r>
      <w:r>
        <w:rPr>
          <w:lang w:val="de-DE"/>
        </w:rPr>
        <w:tab/>
      </w:r>
      <w:r>
        <w:rPr>
          <w:lang w:val="de-DE"/>
        </w:rPr>
        <w:tab/>
      </w:r>
      <w:r>
        <w:rPr>
          <w:lang w:val="de-DE"/>
        </w:rPr>
        <w:tab/>
        <w:t>x</w:t>
      </w:r>
    </w:p>
    <w:p w14:paraId="0DB77844" w14:textId="1F52533C" w:rsidR="005E0213" w:rsidRPr="005E0213" w:rsidRDefault="005E0213" w:rsidP="005E0213">
      <w:pPr>
        <w:rPr>
          <w:lang w:val="de-DE"/>
        </w:rPr>
      </w:pPr>
      <w:r w:rsidRPr="005E0213">
        <w:rPr>
          <w:lang w:val="de-DE"/>
        </w:rPr>
        <w:t>5. Das erste Kaffeehaus in Europa öffnet in Italien.</w:t>
      </w:r>
      <w:r>
        <w:rPr>
          <w:lang w:val="de-DE"/>
        </w:rPr>
        <w:tab/>
      </w:r>
      <w:r>
        <w:rPr>
          <w:lang w:val="de-DE"/>
        </w:rPr>
        <w:tab/>
      </w:r>
      <w:r>
        <w:rPr>
          <w:lang w:val="de-DE"/>
        </w:rPr>
        <w:tab/>
      </w:r>
      <w:r>
        <w:rPr>
          <w:lang w:val="de-DE"/>
        </w:rPr>
        <w:tab/>
      </w:r>
      <w:r>
        <w:rPr>
          <w:lang w:val="de-DE"/>
        </w:rPr>
        <w:tab/>
      </w:r>
      <w:r>
        <w:rPr>
          <w:lang w:val="de-DE"/>
        </w:rPr>
        <w:tab/>
        <w:t>x</w:t>
      </w:r>
    </w:p>
    <w:p w14:paraId="528D7270" w14:textId="001A403C" w:rsidR="005E0213" w:rsidRPr="005E0213" w:rsidRDefault="005E0213" w:rsidP="005E0213">
      <w:pPr>
        <w:rPr>
          <w:lang w:val="de-DE"/>
        </w:rPr>
      </w:pPr>
      <w:r w:rsidRPr="005E0213">
        <w:rPr>
          <w:lang w:val="de-DE"/>
        </w:rPr>
        <w:t>6. Das erste Kaffeehaus in Italien existiert noch heute.</w:t>
      </w:r>
      <w:r>
        <w:rPr>
          <w:lang w:val="de-DE"/>
        </w:rPr>
        <w:tab/>
      </w:r>
      <w:r>
        <w:rPr>
          <w:lang w:val="de-DE"/>
        </w:rPr>
        <w:tab/>
      </w:r>
      <w:r>
        <w:rPr>
          <w:lang w:val="de-DE"/>
        </w:rPr>
        <w:tab/>
      </w:r>
      <w:r>
        <w:rPr>
          <w:lang w:val="de-DE"/>
        </w:rPr>
        <w:tab/>
        <w:t>x</w:t>
      </w:r>
    </w:p>
    <w:p w14:paraId="176C1333" w14:textId="03497E7F" w:rsidR="005E0213" w:rsidRPr="005E0213" w:rsidRDefault="005E0213" w:rsidP="005E0213">
      <w:pPr>
        <w:rPr>
          <w:lang w:val="de-DE"/>
        </w:rPr>
      </w:pPr>
      <w:r w:rsidRPr="005E0213">
        <w:rPr>
          <w:lang w:val="de-DE"/>
        </w:rPr>
        <w:t>7. Das erste Kaffeehaus in Wien öffnet 1885.</w:t>
      </w:r>
      <w:r>
        <w:rPr>
          <w:lang w:val="de-DE"/>
        </w:rPr>
        <w:tab/>
      </w:r>
      <w:r>
        <w:rPr>
          <w:lang w:val="de-DE"/>
        </w:rPr>
        <w:tab/>
      </w:r>
      <w:r>
        <w:rPr>
          <w:lang w:val="de-DE"/>
        </w:rPr>
        <w:tab/>
      </w:r>
      <w:r>
        <w:rPr>
          <w:lang w:val="de-DE"/>
        </w:rPr>
        <w:tab/>
      </w:r>
      <w:r>
        <w:rPr>
          <w:lang w:val="de-DE"/>
        </w:rPr>
        <w:tab/>
      </w:r>
      <w:r>
        <w:rPr>
          <w:lang w:val="de-DE"/>
        </w:rPr>
        <w:tab/>
      </w:r>
      <w:r>
        <w:rPr>
          <w:lang w:val="de-DE"/>
        </w:rPr>
        <w:tab/>
        <w:t>x</w:t>
      </w:r>
    </w:p>
    <w:p w14:paraId="28293D35" w14:textId="62D5FD5C" w:rsidR="005E0213" w:rsidRPr="005E0213" w:rsidRDefault="005E0213" w:rsidP="005E0213">
      <w:pPr>
        <w:rPr>
          <w:lang w:val="de-DE"/>
        </w:rPr>
      </w:pPr>
      <w:r w:rsidRPr="005E0213">
        <w:rPr>
          <w:lang w:val="de-DE"/>
        </w:rPr>
        <w:t>8. Die Kaffeehäuser sind in Wien eine kulturelle Institution.</w:t>
      </w:r>
      <w:r>
        <w:rPr>
          <w:lang w:val="de-DE"/>
        </w:rPr>
        <w:tab/>
      </w:r>
      <w:r>
        <w:rPr>
          <w:lang w:val="de-DE"/>
        </w:rPr>
        <w:tab/>
      </w:r>
      <w:r>
        <w:rPr>
          <w:lang w:val="de-DE"/>
        </w:rPr>
        <w:tab/>
      </w:r>
      <w:r>
        <w:rPr>
          <w:lang w:val="de-DE"/>
        </w:rPr>
        <w:tab/>
        <w:t>x</w:t>
      </w:r>
      <w:r>
        <w:rPr>
          <w:lang w:val="de-DE"/>
        </w:rPr>
        <w:tab/>
      </w:r>
      <w:r>
        <w:rPr>
          <w:lang w:val="de-DE"/>
        </w:rPr>
        <w:tab/>
      </w:r>
    </w:p>
    <w:p w14:paraId="511DDE23" w14:textId="6F296C94" w:rsidR="005E0213" w:rsidRPr="005E0213" w:rsidRDefault="005E0213" w:rsidP="005E0213">
      <w:pPr>
        <w:rPr>
          <w:lang w:val="de-DE"/>
        </w:rPr>
      </w:pPr>
      <w:r w:rsidRPr="005E0213">
        <w:rPr>
          <w:lang w:val="de-DE"/>
        </w:rPr>
        <w:t>9. Die Kaffeehaus-Literaten schreiben Artikel und Bücher im Kaffeehaus.</w:t>
      </w:r>
      <w:r>
        <w:rPr>
          <w:lang w:val="de-DE"/>
        </w:rPr>
        <w:tab/>
      </w:r>
      <w:r>
        <w:rPr>
          <w:lang w:val="de-DE"/>
        </w:rPr>
        <w:tab/>
        <w:t>x</w:t>
      </w:r>
    </w:p>
    <w:p w14:paraId="39C5DAD5" w14:textId="21DB7060" w:rsidR="005E0213" w:rsidRDefault="005E0213" w:rsidP="005E0213">
      <w:pPr>
        <w:rPr>
          <w:lang w:val="de-DE"/>
        </w:rPr>
      </w:pPr>
      <w:r w:rsidRPr="005E0213">
        <w:rPr>
          <w:lang w:val="de-DE"/>
        </w:rPr>
        <w:t>10. Heute ist das Kaffeehaus nur noch in Wien beliebt.</w:t>
      </w:r>
      <w:r>
        <w:rPr>
          <w:lang w:val="de-DE"/>
        </w:rPr>
        <w:tab/>
      </w:r>
      <w:r>
        <w:rPr>
          <w:lang w:val="de-DE"/>
        </w:rPr>
        <w:tab/>
      </w:r>
      <w:r>
        <w:rPr>
          <w:lang w:val="de-DE"/>
        </w:rPr>
        <w:tab/>
      </w:r>
      <w:r>
        <w:rPr>
          <w:lang w:val="de-DE"/>
        </w:rPr>
        <w:tab/>
      </w:r>
      <w:r>
        <w:rPr>
          <w:lang w:val="de-DE"/>
        </w:rPr>
        <w:tab/>
        <w:t>x</w:t>
      </w:r>
    </w:p>
    <w:p w14:paraId="4774A406" w14:textId="77777777" w:rsidR="005E0213" w:rsidRDefault="005E0213" w:rsidP="005E0213">
      <w:pPr>
        <w:rPr>
          <w:sz w:val="20"/>
          <w:szCs w:val="20"/>
          <w:lang w:val="de-DE"/>
        </w:rPr>
      </w:pPr>
    </w:p>
    <w:p w14:paraId="2B3E5D59" w14:textId="7A72E79E" w:rsidR="003F208C" w:rsidRPr="005E0213" w:rsidRDefault="005E0213">
      <w:pPr>
        <w:rPr>
          <w:sz w:val="20"/>
          <w:szCs w:val="20"/>
          <w:lang w:val="de-DE"/>
        </w:rPr>
      </w:pPr>
      <w:r w:rsidRPr="005E0213">
        <w:rPr>
          <w:sz w:val="20"/>
          <w:szCs w:val="20"/>
          <w:lang w:val="de-DE"/>
        </w:rPr>
        <w:t xml:space="preserve">Elke </w:t>
      </w:r>
      <w:proofErr w:type="spellStart"/>
      <w:r w:rsidRPr="005E0213">
        <w:rPr>
          <w:sz w:val="20"/>
          <w:szCs w:val="20"/>
          <w:lang w:val="de-DE"/>
        </w:rPr>
        <w:t>Vaih</w:t>
      </w:r>
      <w:proofErr w:type="spellEnd"/>
      <w:r w:rsidRPr="005E0213">
        <w:rPr>
          <w:sz w:val="20"/>
          <w:szCs w:val="20"/>
          <w:lang w:val="de-DE"/>
        </w:rPr>
        <w:t xml:space="preserve"> Unterrichtsmaterialien A1</w:t>
      </w:r>
    </w:p>
    <w:sectPr w:rsidR="003F208C" w:rsidRPr="005E0213" w:rsidSect="003F208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5A1"/>
    <w:rsid w:val="001C6995"/>
    <w:rsid w:val="003F208C"/>
    <w:rsid w:val="0043642A"/>
    <w:rsid w:val="00491B0B"/>
    <w:rsid w:val="005E0213"/>
    <w:rsid w:val="006D5AEC"/>
    <w:rsid w:val="006E2F6D"/>
    <w:rsid w:val="008F35A1"/>
    <w:rsid w:val="00E07161"/>
    <w:rsid w:val="00F26E00"/>
    <w:rsid w:val="00F37AB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CF362"/>
  <w15:chartTrackingRefBased/>
  <w15:docId w15:val="{45B1C558-2D4B-4A76-87B4-9DA0A82A9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F208C"/>
  </w:style>
  <w:style w:type="paragraph" w:styleId="Titolo1">
    <w:name w:val="heading 1"/>
    <w:basedOn w:val="Normale"/>
    <w:next w:val="Normale"/>
    <w:link w:val="Titolo1Carattere"/>
    <w:uiPriority w:val="9"/>
    <w:qFormat/>
    <w:rsid w:val="008F35A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8F35A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8F35A1"/>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8F35A1"/>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8F35A1"/>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8F35A1"/>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8F35A1"/>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8F35A1"/>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8F35A1"/>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F35A1"/>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8F35A1"/>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8F35A1"/>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8F35A1"/>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8F35A1"/>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8F35A1"/>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8F35A1"/>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8F35A1"/>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8F35A1"/>
    <w:rPr>
      <w:rFonts w:eastAsiaTheme="majorEastAsia" w:cstheme="majorBidi"/>
      <w:color w:val="272727" w:themeColor="text1" w:themeTint="D8"/>
    </w:rPr>
  </w:style>
  <w:style w:type="paragraph" w:styleId="Titolo">
    <w:name w:val="Title"/>
    <w:basedOn w:val="Normale"/>
    <w:next w:val="Normale"/>
    <w:link w:val="TitoloCarattere"/>
    <w:uiPriority w:val="10"/>
    <w:qFormat/>
    <w:rsid w:val="008F35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8F35A1"/>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8F35A1"/>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8F35A1"/>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8F35A1"/>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8F35A1"/>
    <w:rPr>
      <w:i/>
      <w:iCs/>
      <w:color w:val="404040" w:themeColor="text1" w:themeTint="BF"/>
    </w:rPr>
  </w:style>
  <w:style w:type="paragraph" w:styleId="Paragrafoelenco">
    <w:name w:val="List Paragraph"/>
    <w:basedOn w:val="Normale"/>
    <w:uiPriority w:val="34"/>
    <w:qFormat/>
    <w:rsid w:val="008F35A1"/>
    <w:pPr>
      <w:ind w:left="720"/>
      <w:contextualSpacing/>
    </w:pPr>
  </w:style>
  <w:style w:type="character" w:styleId="Enfasiintensa">
    <w:name w:val="Intense Emphasis"/>
    <w:basedOn w:val="Carpredefinitoparagrafo"/>
    <w:uiPriority w:val="21"/>
    <w:qFormat/>
    <w:rsid w:val="008F35A1"/>
    <w:rPr>
      <w:i/>
      <w:iCs/>
      <w:color w:val="0F4761" w:themeColor="accent1" w:themeShade="BF"/>
    </w:rPr>
  </w:style>
  <w:style w:type="paragraph" w:styleId="Citazioneintensa">
    <w:name w:val="Intense Quote"/>
    <w:basedOn w:val="Normale"/>
    <w:next w:val="Normale"/>
    <w:link w:val="CitazioneintensaCarattere"/>
    <w:uiPriority w:val="30"/>
    <w:qFormat/>
    <w:rsid w:val="008F35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8F35A1"/>
    <w:rPr>
      <w:i/>
      <w:iCs/>
      <w:color w:val="0F4761" w:themeColor="accent1" w:themeShade="BF"/>
    </w:rPr>
  </w:style>
  <w:style w:type="character" w:styleId="Riferimentointenso">
    <w:name w:val="Intense Reference"/>
    <w:basedOn w:val="Carpredefinitoparagrafo"/>
    <w:uiPriority w:val="32"/>
    <w:qFormat/>
    <w:rsid w:val="008F35A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2479949">
      <w:bodyDiv w:val="1"/>
      <w:marLeft w:val="0"/>
      <w:marRight w:val="0"/>
      <w:marTop w:val="0"/>
      <w:marBottom w:val="0"/>
      <w:divBdr>
        <w:top w:val="none" w:sz="0" w:space="0" w:color="auto"/>
        <w:left w:val="none" w:sz="0" w:space="0" w:color="auto"/>
        <w:bottom w:val="none" w:sz="0" w:space="0" w:color="auto"/>
        <w:right w:val="none" w:sz="0" w:space="0" w:color="auto"/>
      </w:divBdr>
    </w:div>
    <w:div w:id="1652171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362</Words>
  <Characters>2069</Characters>
  <Application>Microsoft Office Word</Application>
  <DocSecurity>0</DocSecurity>
  <Lines>17</Lines>
  <Paragraphs>4</Paragraphs>
  <ScaleCrop>false</ScaleCrop>
  <Company>HP</Company>
  <LinksUpToDate>false</LinksUpToDate>
  <CharactersWithSpaces>2427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evelyn wellding</dc:creator>
  <cp:keywords/>
  <dc:description/>
  <cp:lastModifiedBy>evelyn wellding</cp:lastModifiedBy>
  <cp:revision>2</cp:revision>
  <dcterms:created xsi:type="dcterms:W3CDTF">2026-04-14T09:45:00Z</dcterms:created>
  <dcterms:modified xsi:type="dcterms:W3CDTF">2026-04-14T09:45:00Z</dcterms:modified>
</cp:coreProperties>
</file>