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96AAF4" w14:textId="09765BF2" w:rsidR="008C7DAB" w:rsidRDefault="00117720" w:rsidP="008C7DAB">
      <w:pPr>
        <w:spacing w:after="0" w:line="240" w:lineRule="auto"/>
        <w:ind w:left="2124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</w:t>
      </w:r>
      <w:r w:rsidR="008C7DAB" w:rsidRPr="00AA46A9">
        <w:rPr>
          <w:b/>
          <w:sz w:val="28"/>
          <w:szCs w:val="28"/>
          <w:lang w:val="de-DE"/>
        </w:rPr>
        <w:t>LÖSUNGSBL</w:t>
      </w:r>
      <w:r w:rsidR="008C7DAB">
        <w:rPr>
          <w:b/>
          <w:color w:val="002060"/>
          <w:sz w:val="28"/>
          <w:szCs w:val="28"/>
          <w:lang w:val="de-DE"/>
        </w:rPr>
        <w:t>ATT</w:t>
      </w:r>
      <w:r w:rsidR="008C7DAB">
        <w:rPr>
          <w:b/>
          <w:sz w:val="28"/>
          <w:szCs w:val="28"/>
          <w:lang w:val="de-DE"/>
        </w:rPr>
        <w:t xml:space="preserve"> PERFEKT TEIL 2</w:t>
      </w:r>
    </w:p>
    <w:p w14:paraId="0F292CC8" w14:textId="77777777" w:rsidR="008C7DAB" w:rsidRDefault="008C7DAB" w:rsidP="008C7DAB">
      <w:pPr>
        <w:spacing w:after="0" w:line="240" w:lineRule="auto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</w:t>
      </w:r>
    </w:p>
    <w:p w14:paraId="39A7BBD7" w14:textId="77777777" w:rsidR="008C7DAB" w:rsidRDefault="008C7DAB" w:rsidP="008C7DAB">
      <w:pPr>
        <w:spacing w:after="0" w:line="240" w:lineRule="auto"/>
        <w:rPr>
          <w:b/>
          <w:noProof/>
          <w:sz w:val="20"/>
          <w:szCs w:val="20"/>
          <w:lang w:val="de-DE" w:eastAsia="it-IT"/>
        </w:rPr>
      </w:pPr>
      <w:r>
        <w:rPr>
          <w:b/>
          <w:noProof/>
          <w:sz w:val="20"/>
          <w:szCs w:val="20"/>
          <w:lang w:val="de-DE" w:eastAsia="it-IT"/>
        </w:rPr>
        <w:t xml:space="preserve"> </w:t>
      </w:r>
    </w:p>
    <w:p w14:paraId="72DDF002" w14:textId="77777777" w:rsidR="008C7DAB" w:rsidRDefault="008C7DAB" w:rsidP="008C7DAB">
      <w:pPr>
        <w:spacing w:after="0" w:line="240" w:lineRule="auto"/>
        <w:rPr>
          <w:b/>
          <w:i/>
          <w:lang w:val="de-DE"/>
        </w:rPr>
      </w:pPr>
      <w:r>
        <w:rPr>
          <w:b/>
          <w:i/>
          <w:lang w:val="de-DE"/>
        </w:rPr>
        <w:t>Sonderformen - Erklärung und Übungen: Setzen Sie das korrekte Partizip ein. Achten Sie auf den Kasus</w:t>
      </w:r>
    </w:p>
    <w:p w14:paraId="474D72D0" w14:textId="77777777" w:rsidR="008C7DAB" w:rsidRDefault="008C7DAB" w:rsidP="008C7DAB">
      <w:pPr>
        <w:spacing w:after="0" w:line="240" w:lineRule="auto"/>
        <w:rPr>
          <w:b/>
          <w:sz w:val="20"/>
          <w:szCs w:val="20"/>
          <w:lang w:val="de-DE"/>
        </w:rPr>
      </w:pPr>
    </w:p>
    <w:tbl>
      <w:tblPr>
        <w:tblStyle w:val="Grigliatabella"/>
        <w:tblW w:w="0" w:type="auto"/>
        <w:tblInd w:w="720" w:type="dxa"/>
        <w:tblLook w:val="04A0" w:firstRow="1" w:lastRow="0" w:firstColumn="1" w:lastColumn="0" w:noHBand="0" w:noVBand="1"/>
      </w:tblPr>
      <w:tblGrid>
        <w:gridCol w:w="9134"/>
      </w:tblGrid>
      <w:tr w:rsidR="008C7DAB" w:rsidRPr="00117720" w14:paraId="617987F1" w14:textId="77777777" w:rsidTr="008C7DAB">
        <w:trPr>
          <w:trHeight w:val="2922"/>
        </w:trPr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A7999" w14:textId="77777777" w:rsidR="008C7DAB" w:rsidRDefault="008C7DAB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cstheme="minorHAnsi"/>
                <w:b/>
                <w:noProof/>
                <w:sz w:val="20"/>
                <w:szCs w:val="20"/>
                <w:lang w:eastAsia="it-IT"/>
              </w:rPr>
            </w:pPr>
            <w:r>
              <w:rPr>
                <w:rFonts w:cstheme="minorHAnsi"/>
                <w:b/>
                <w:sz w:val="20"/>
                <w:szCs w:val="20"/>
              </w:rPr>
              <w:t>1</w:t>
            </w:r>
            <w:r>
              <w:rPr>
                <w:rFonts w:cstheme="minorHAnsi"/>
                <w:sz w:val="20"/>
                <w:szCs w:val="20"/>
              </w:rPr>
              <w:t xml:space="preserve">.I verbi irregolari formano il participio passato aggiungendo al tema dell’infinito il prefisso “ge-” e la desinenza “-en”.  </w:t>
            </w:r>
          </w:p>
          <w:p w14:paraId="3B578281" w14:textId="77777777" w:rsidR="008C7DAB" w:rsidRDefault="00000000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</w:pPr>
            <w:r>
              <w:pict w14:anchorId="1E2DE046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Connettore 2 3" o:spid="_x0000_s1028" type="#_x0000_t32" style="position:absolute;left:0;text-align:left;margin-left:242.7pt;margin-top:6.35pt;width:34.8pt;height:0;z-index:25165465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" strokecolor="#4a7ebb">
                  <v:stroke endarrow="open"/>
                </v:shape>
              </w:pict>
            </w:r>
            <w:r>
              <w:pict w14:anchorId="6101AB34">
                <v:shape id="Connettore 2 5" o:spid="_x0000_s1026" type="#_x0000_t32" style="position:absolute;left:0;text-align:left;margin-left:36.9pt;margin-top:6.35pt;width:43.8pt;height:0;z-index:25165568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" strokecolor="#4a7ebb">
                  <v:stroke endarrow="open"/>
                </v:shape>
              </w:pict>
            </w:r>
            <w:r w:rsidR="008C7DAB">
              <w:rPr>
                <w:rFonts w:cstheme="minorHAnsi"/>
                <w:b/>
                <w:noProof/>
                <w:sz w:val="20"/>
                <w:szCs w:val="20"/>
                <w:lang w:val="de-DE" w:eastAsia="it-IT"/>
              </w:rPr>
              <w:t>schlafen</w:t>
            </w:r>
            <w:r w:rsidR="008C7DAB">
              <w:rPr>
                <w:rFonts w:cstheme="minorHAnsi"/>
                <w:b/>
                <w:sz w:val="20"/>
                <w:szCs w:val="20"/>
                <w:lang w:val="de-DE"/>
              </w:rPr>
              <w:t xml:space="preserve">                     schlafen </w:t>
            </w:r>
            <w:r w:rsidR="008C7DAB">
              <w:rPr>
                <w:rFonts w:cstheme="minorHAnsi"/>
                <w:sz w:val="20"/>
                <w:szCs w:val="20"/>
                <w:lang w:val="de-DE"/>
              </w:rPr>
              <w:t>(desinenza rimane invariata)</w:t>
            </w:r>
            <w:r w:rsidR="008C7DAB">
              <w:rPr>
                <w:rFonts w:cstheme="minorHAnsi"/>
                <w:b/>
                <w:sz w:val="20"/>
                <w:szCs w:val="20"/>
                <w:lang w:val="de-DE"/>
              </w:rPr>
              <w:t xml:space="preserve">                       geschlafen   (</w:t>
            </w:r>
            <w:r w:rsidR="008C7DAB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ge–+radice +–en)</w:t>
            </w:r>
          </w:p>
          <w:p w14:paraId="273650E1" w14:textId="77777777" w:rsidR="008C7DAB" w:rsidRDefault="008C7DAB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</w:pPr>
          </w:p>
          <w:p w14:paraId="69C987A6" w14:textId="77777777" w:rsidR="008C7DAB" w:rsidRDefault="008C7DAB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eastAsia="Times New Roman" w:cstheme="minorHAnsi"/>
                <w:b/>
                <w:bCs/>
                <w:i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b/>
                <w:bCs/>
                <w:i/>
                <w:sz w:val="20"/>
                <w:szCs w:val="20"/>
                <w:lang w:val="de-DE" w:eastAsia="it-IT"/>
              </w:rPr>
              <w:t>Infinitiv                                            Partizip Perfekt                             Perfekt im Kontext</w:t>
            </w:r>
          </w:p>
          <w:p w14:paraId="7365E92E" w14:textId="77777777" w:rsidR="008C7DAB" w:rsidRDefault="008C7DAB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lesen  (ein Buch)                                  gelesen                                     Er hat ein Buch gelesen.                               </w:t>
            </w:r>
          </w:p>
          <w:p w14:paraId="27AF8FE9" w14:textId="77777777" w:rsidR="008C7DAB" w:rsidRDefault="008C7DAB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b/>
                <w:bCs/>
                <w:noProof/>
                <w:sz w:val="20"/>
                <w:szCs w:val="20"/>
                <w:lang w:val="de-DE" w:eastAsia="it-IT"/>
              </w:rPr>
              <w:t>sehen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(ein Film)                                   gesehen                                    Er hat einen Film gesehen.</w:t>
            </w:r>
          </w:p>
          <w:p w14:paraId="15309D69" w14:textId="77777777" w:rsidR="008C7DAB" w:rsidRDefault="008C7DAB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b/>
                <w:bCs/>
                <w:noProof/>
                <w:sz w:val="20"/>
                <w:szCs w:val="20"/>
                <w:lang w:val="de-DE" w:eastAsia="it-IT"/>
              </w:rPr>
              <w:t>waschen (die Haare)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                 gewaschen                               Er hat die Haare gewaschen.</w:t>
            </w:r>
          </w:p>
          <w:p w14:paraId="05138EBA" w14:textId="77777777" w:rsidR="008C7DAB" w:rsidRPr="008C7DAB" w:rsidRDefault="008C7DAB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</w:pPr>
            <w:r w:rsidRPr="008C7DAB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geben  (Jens, ein Kaffee)                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gegeben</w:t>
            </w:r>
            <w:r w:rsidRPr="008C7DAB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                     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Sie hat Jens einen Kaffee gegeben.</w:t>
            </w:r>
          </w:p>
          <w:p w14:paraId="5A573748" w14:textId="77777777" w:rsidR="008C7DAB" w:rsidRPr="008C7DAB" w:rsidRDefault="008C7DAB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</w:pPr>
          </w:p>
          <w:p w14:paraId="5EF0AA75" w14:textId="77777777" w:rsidR="008C7DAB" w:rsidRDefault="008C7DAB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cstheme="minorHAnsi"/>
                <w:sz w:val="20"/>
                <w:szCs w:val="20"/>
              </w:rPr>
              <w:t>2. Molti verbi irregolari alterano inoltre il tema. Bisogna quindi impararli a memoria.</w:t>
            </w:r>
          </w:p>
          <w:p w14:paraId="51C83A85" w14:textId="77777777" w:rsidR="008C7DAB" w:rsidRDefault="008C7DAB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cstheme="minorHAnsi"/>
                <w:b/>
                <w:noProof/>
                <w:sz w:val="20"/>
                <w:szCs w:val="20"/>
                <w:lang w:eastAsia="it-IT"/>
              </w:rPr>
              <w:t>treffen</w:t>
            </w:r>
            <w:r>
              <w:rPr>
                <w:rFonts w:cstheme="minorHAnsi"/>
                <w:b/>
                <w:sz w:val="20"/>
                <w:szCs w:val="20"/>
              </w:rPr>
              <w:t xml:space="preserve">  </w:t>
            </w:r>
            <w:r>
              <w:rPr>
                <w:rFonts w:cstheme="minorHAnsi"/>
                <w:b/>
                <w:noProof/>
                <w:sz w:val="20"/>
                <w:szCs w:val="20"/>
                <w:lang w:eastAsia="it-IT"/>
              </w:rPr>
              <w:drawing>
                <wp:inline distT="0" distB="0" distL="0" distR="0" wp14:anchorId="1811E410" wp14:editId="016706D8">
                  <wp:extent cx="534035" cy="160655"/>
                  <wp:effectExtent l="19050" t="0" r="0" b="0"/>
                  <wp:docPr id="1" name="Immagin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4035" cy="1606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cstheme="minorHAnsi"/>
                <w:b/>
                <w:sz w:val="20"/>
                <w:szCs w:val="20"/>
              </w:rPr>
              <w:t xml:space="preserve">      treffen </w:t>
            </w:r>
            <w:r>
              <w:rPr>
                <w:rFonts w:cstheme="minorHAnsi"/>
                <w:sz w:val="20"/>
                <w:szCs w:val="20"/>
              </w:rPr>
              <w:t xml:space="preserve">(desinenza rimane invariata) </w:t>
            </w:r>
            <w:r>
              <w:rPr>
                <w:rFonts w:cstheme="minorHAnsi"/>
                <w:noProof/>
                <w:sz w:val="20"/>
                <w:szCs w:val="20"/>
                <w:lang w:eastAsia="it-IT"/>
              </w:rPr>
              <w:drawing>
                <wp:inline distT="0" distB="0" distL="0" distR="0" wp14:anchorId="687E3574" wp14:editId="4CD58AB1">
                  <wp:extent cx="511810" cy="160655"/>
                  <wp:effectExtent l="19050" t="0" r="0" b="0"/>
                  <wp:docPr id="2" name="Immagin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1810" cy="1606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cstheme="minorHAnsi"/>
                <w:b/>
                <w:sz w:val="20"/>
                <w:szCs w:val="20"/>
              </w:rPr>
              <w:t>getroffen   (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  <w:t>ge–+radice modificata+–en)</w:t>
            </w:r>
          </w:p>
          <w:p w14:paraId="0979EF5D" w14:textId="77777777" w:rsidR="008C7DAB" w:rsidRDefault="008C7DAB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</w:pPr>
          </w:p>
          <w:p w14:paraId="25E07D9B" w14:textId="77777777" w:rsidR="008C7DAB" w:rsidRDefault="008C7DAB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schreiben (ein Brief)                        geschrieben                                 Sie hat einen Brief geschrieben.                               </w:t>
            </w:r>
          </w:p>
          <w:p w14:paraId="303F6D57" w14:textId="77777777" w:rsidR="008C7DAB" w:rsidRDefault="008C7DAB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b/>
                <w:bCs/>
                <w:noProof/>
                <w:sz w:val="20"/>
                <w:szCs w:val="20"/>
                <w:lang w:val="de-DE" w:eastAsia="it-IT"/>
              </w:rPr>
              <w:t xml:space="preserve">sprechen 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(mit Anna)                       gesprochen                                  Er hat mit Anna gesprochen.</w:t>
            </w:r>
          </w:p>
          <w:p w14:paraId="0C5267C5" w14:textId="77777777" w:rsidR="008C7DAB" w:rsidRDefault="008C7DAB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b/>
                <w:bCs/>
                <w:noProof/>
                <w:sz w:val="20"/>
                <w:szCs w:val="20"/>
                <w:lang w:val="de-DE" w:eastAsia="it-IT"/>
              </w:rPr>
              <w:t>essen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(eine Pizza)                            gegessen                                       Sie hat eine Pizza gegessen.</w:t>
            </w:r>
          </w:p>
          <w:p w14:paraId="506396C7" w14:textId="77777777" w:rsidR="008C7DAB" w:rsidRDefault="008C7DAB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b/>
                <w:bCs/>
                <w:noProof/>
                <w:sz w:val="20"/>
                <w:szCs w:val="20"/>
                <w:lang w:val="de-DE" w:eastAsia="it-IT"/>
              </w:rPr>
              <w:t>trinken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(Wasser)                               getrunken                                     Er hat Wasser getrunken.</w:t>
            </w:r>
          </w:p>
          <w:p w14:paraId="179C4290" w14:textId="77777777" w:rsidR="008C7DAB" w:rsidRDefault="008C7DAB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b/>
                <w:bCs/>
                <w:noProof/>
                <w:sz w:val="20"/>
                <w:szCs w:val="20"/>
                <w:lang w:val="de-DE" w:eastAsia="it-IT"/>
              </w:rPr>
              <w:t>schwimmen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(im Meer)                    geschwommen                            Er ist im Meer geschwommen</w:t>
            </w:r>
          </w:p>
          <w:p w14:paraId="60B241DD" w14:textId="77777777" w:rsidR="008C7DAB" w:rsidRDefault="008C7DAB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</w:pPr>
          </w:p>
          <w:p w14:paraId="319593ED" w14:textId="77777777" w:rsidR="008C7DAB" w:rsidRDefault="008C7DAB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  <w:t xml:space="preserve">3. </w:t>
            </w: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I verbi che finiscono in -ieren prendono solo la –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  <w:t>t</w:t>
            </w: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 finale per formare il participio.</w:t>
            </w:r>
          </w:p>
          <w:p w14:paraId="5258C05E" w14:textId="77777777" w:rsidR="008C7DAB" w:rsidRDefault="00000000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</w:pPr>
            <w:r>
              <w:pict w14:anchorId="37368EA7">
                <v:shape id="Connettore 2 9" o:spid="_x0000_s1027" type="#_x0000_t32" style="position:absolute;margin-left:240.9pt;margin-top:9.15pt;width:19.8pt;height:0;z-index:25165670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" strokecolor="#4a7ebb">
                  <v:stroke endarrow="open"/>
                </v:shape>
              </w:pict>
            </w:r>
            <w:r w:rsidR="008C7DAB">
              <w:rPr>
                <w:rFonts w:cstheme="minorHAnsi"/>
                <w:b/>
                <w:noProof/>
                <w:sz w:val="20"/>
                <w:szCs w:val="20"/>
                <w:lang w:eastAsia="it-IT"/>
              </w:rPr>
              <w:t>telefonieren</w:t>
            </w:r>
            <w:r w:rsidR="008C7DAB">
              <w:rPr>
                <w:rFonts w:cstheme="minorHAnsi"/>
                <w:b/>
                <w:sz w:val="20"/>
                <w:szCs w:val="20"/>
              </w:rPr>
              <w:t xml:space="preserve"> </w:t>
            </w:r>
            <w:r w:rsidR="008C7DAB">
              <w:rPr>
                <w:rFonts w:cstheme="minorHAnsi"/>
                <w:b/>
                <w:noProof/>
                <w:sz w:val="20"/>
                <w:szCs w:val="20"/>
                <w:lang w:eastAsia="it-IT"/>
              </w:rPr>
              <w:drawing>
                <wp:inline distT="0" distB="0" distL="0" distR="0" wp14:anchorId="430B7B27" wp14:editId="2A8062E2">
                  <wp:extent cx="336550" cy="160655"/>
                  <wp:effectExtent l="19050" t="0" r="0" b="0"/>
                  <wp:docPr id="3" name="Immagin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6550" cy="1606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8C7DAB">
              <w:rPr>
                <w:rFonts w:cstheme="minorHAnsi"/>
                <w:b/>
                <w:sz w:val="20"/>
                <w:szCs w:val="20"/>
              </w:rPr>
              <w:t>telefonier</w:t>
            </w:r>
            <w:r w:rsidR="008C7DAB">
              <w:rPr>
                <w:rFonts w:cstheme="minorHAnsi"/>
                <w:b/>
                <w:strike/>
                <w:sz w:val="20"/>
                <w:szCs w:val="20"/>
              </w:rPr>
              <w:t>en</w:t>
            </w:r>
            <w:r w:rsidR="008C7DAB">
              <w:rPr>
                <w:rFonts w:cstheme="minorHAnsi"/>
                <w:b/>
                <w:sz w:val="20"/>
                <w:szCs w:val="20"/>
              </w:rPr>
              <w:t xml:space="preserve"> </w:t>
            </w:r>
            <w:r w:rsidR="008C7DAB">
              <w:rPr>
                <w:rFonts w:cstheme="minorHAnsi"/>
                <w:sz w:val="20"/>
                <w:szCs w:val="20"/>
              </w:rPr>
              <w:t>(si cancella la desinenza)</w:t>
            </w:r>
            <w:r w:rsidR="008C7DAB">
              <w:rPr>
                <w:rFonts w:cstheme="minorHAnsi"/>
                <w:b/>
                <w:sz w:val="20"/>
                <w:szCs w:val="20"/>
              </w:rPr>
              <w:t xml:space="preserve">              telefoniert (</w:t>
            </w:r>
            <w:r w:rsidR="008C7DAB"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  <w:t>radice +–t)</w:t>
            </w:r>
          </w:p>
          <w:p w14:paraId="31D8A4C0" w14:textId="77777777" w:rsidR="008C7DAB" w:rsidRDefault="008C7DAB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sz w:val="20"/>
                <w:szCs w:val="20"/>
                <w:lang w:eastAsia="it-IT"/>
              </w:rPr>
            </w:pPr>
          </w:p>
          <w:p w14:paraId="5F3521FB" w14:textId="77777777" w:rsidR="008C7DAB" w:rsidRDefault="008C7DAB">
            <w:pPr>
              <w:shd w:val="clear" w:color="auto" w:fill="FFFFFF"/>
              <w:spacing w:after="0" w:line="240" w:lineRule="auto"/>
              <w:textAlignment w:val="baseline"/>
              <w:rPr>
                <w:rFonts w:cstheme="minorHAnsi"/>
                <w:b/>
                <w:sz w:val="20"/>
                <w:szCs w:val="20"/>
                <w:lang w:val="de-DE"/>
              </w:rPr>
            </w:pPr>
            <w:r>
              <w:rPr>
                <w:rFonts w:cstheme="minorHAnsi"/>
                <w:b/>
                <w:noProof/>
                <w:sz w:val="20"/>
                <w:szCs w:val="20"/>
                <w:lang w:val="de-DE" w:eastAsia="it-IT"/>
              </w:rPr>
              <w:t>studieren</w:t>
            </w:r>
            <w:r>
              <w:rPr>
                <w:rFonts w:cstheme="minorHAnsi"/>
                <w:b/>
                <w:sz w:val="20"/>
                <w:szCs w:val="20"/>
                <w:lang w:val="de-DE"/>
              </w:rPr>
              <w:t xml:space="preserve"> (in Rom)                             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studiert                                         Sie hat in Rom studiert.                               </w:t>
            </w:r>
          </w:p>
          <w:p w14:paraId="146577EC" w14:textId="77777777" w:rsidR="008C7DAB" w:rsidRDefault="009320E5">
            <w:pPr>
              <w:shd w:val="clear" w:color="auto" w:fill="FFFFFF"/>
              <w:spacing w:after="0" w:line="240" w:lineRule="auto"/>
              <w:textAlignment w:val="baseline"/>
              <w:rPr>
                <w:rFonts w:cstheme="minorHAnsi"/>
                <w:b/>
                <w:sz w:val="20"/>
                <w:szCs w:val="20"/>
                <w:lang w:val="de-DE"/>
              </w:rPr>
            </w:pPr>
            <w:r>
              <w:rPr>
                <w:rFonts w:cstheme="minorHAnsi"/>
                <w:b/>
                <w:sz w:val="20"/>
                <w:szCs w:val="20"/>
                <w:lang w:val="de-DE"/>
              </w:rPr>
              <w:t>korrigieren (der Text)</w:t>
            </w:r>
            <w:r w:rsidR="008C7DAB">
              <w:rPr>
                <w:rFonts w:cstheme="minorHAnsi"/>
                <w:b/>
                <w:sz w:val="20"/>
                <w:szCs w:val="20"/>
                <w:lang w:val="de-DE"/>
              </w:rPr>
              <w:t xml:space="preserve">                       </w:t>
            </w:r>
            <w:r>
              <w:rPr>
                <w:rFonts w:cstheme="minorHAnsi"/>
                <w:b/>
                <w:sz w:val="20"/>
                <w:szCs w:val="20"/>
                <w:lang w:val="de-DE"/>
              </w:rPr>
              <w:t xml:space="preserve"> 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korrigiert</w:t>
            </w:r>
            <w:r w:rsidR="008C7DAB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                   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Sie hat den Text korrigiert.</w:t>
            </w:r>
          </w:p>
          <w:p w14:paraId="13B65521" w14:textId="77777777" w:rsidR="008C7DAB" w:rsidRDefault="008C7DAB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</w:pPr>
            <w:r>
              <w:rPr>
                <w:rFonts w:cstheme="minorHAnsi"/>
                <w:b/>
                <w:sz w:val="20"/>
                <w:szCs w:val="20"/>
                <w:lang w:val="de-DE"/>
              </w:rPr>
              <w:t xml:space="preserve">kopieren (das Buch)                          </w:t>
            </w:r>
            <w:r w:rsidR="009320E5">
              <w:rPr>
                <w:rFonts w:cstheme="minorHAnsi"/>
                <w:b/>
                <w:sz w:val="20"/>
                <w:szCs w:val="20"/>
                <w:lang w:val="de-DE"/>
              </w:rPr>
              <w:t xml:space="preserve"> </w:t>
            </w:r>
            <w:r w:rsidR="009320E5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kopiert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                   </w:t>
            </w:r>
            <w:r w:rsidR="009320E5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   Er hat das Buch kopiert.</w:t>
            </w:r>
          </w:p>
          <w:p w14:paraId="54EC95E6" w14:textId="77777777" w:rsidR="008C7DAB" w:rsidRDefault="008C7DAB">
            <w:pPr>
              <w:shd w:val="clear" w:color="auto" w:fill="FFFFFF"/>
              <w:spacing w:after="0" w:line="240" w:lineRule="auto"/>
              <w:textAlignment w:val="baseline"/>
              <w:rPr>
                <w:rFonts w:cstheme="minorHAnsi"/>
                <w:b/>
                <w:sz w:val="20"/>
                <w:szCs w:val="20"/>
                <w:lang w:val="de-DE"/>
              </w:rPr>
            </w:pPr>
            <w:r>
              <w:rPr>
                <w:rFonts w:cstheme="minorHAnsi"/>
                <w:b/>
                <w:sz w:val="20"/>
                <w:szCs w:val="20"/>
                <w:lang w:val="de-DE"/>
              </w:rPr>
              <w:t xml:space="preserve">fotografieren (das Kind)                   </w:t>
            </w:r>
            <w:r w:rsidR="00C86480">
              <w:rPr>
                <w:rFonts w:cstheme="minorHAnsi"/>
                <w:b/>
                <w:sz w:val="20"/>
                <w:szCs w:val="20"/>
                <w:lang w:val="de-DE"/>
              </w:rPr>
              <w:t xml:space="preserve"> </w:t>
            </w:r>
            <w:r w:rsidR="00C86480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fotografiert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                   </w:t>
            </w:r>
            <w:r w:rsidR="00C86480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Er hat das Kind fotografiert.</w:t>
            </w:r>
          </w:p>
          <w:p w14:paraId="133F7A44" w14:textId="77777777" w:rsidR="008C7DAB" w:rsidRDefault="008C7DAB">
            <w:pPr>
              <w:shd w:val="clear" w:color="auto" w:fill="FFFFFF"/>
              <w:spacing w:after="0" w:line="240" w:lineRule="auto"/>
              <w:textAlignment w:val="baseline"/>
              <w:rPr>
                <w:rFonts w:cstheme="minorHAnsi"/>
                <w:b/>
                <w:sz w:val="20"/>
                <w:szCs w:val="20"/>
                <w:lang w:val="de-DE"/>
              </w:rPr>
            </w:pPr>
            <w:r>
              <w:rPr>
                <w:rFonts w:cstheme="minorHAnsi"/>
                <w:b/>
                <w:sz w:val="20"/>
                <w:szCs w:val="20"/>
                <w:lang w:val="de-DE"/>
              </w:rPr>
              <w:t xml:space="preserve">informieren (uns)                               </w:t>
            </w:r>
            <w:r w:rsidR="00C86480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informiert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                   </w:t>
            </w:r>
            <w:r w:rsidR="00C86480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Er hat uns informiert.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                                               </w:t>
            </w:r>
          </w:p>
          <w:p w14:paraId="054230CA" w14:textId="77777777" w:rsidR="008C7DAB" w:rsidRDefault="008C7DAB">
            <w:pPr>
              <w:shd w:val="clear" w:color="auto" w:fill="FFFFFF"/>
              <w:spacing w:after="0" w:line="240" w:lineRule="auto"/>
              <w:textAlignment w:val="baseline"/>
              <w:rPr>
                <w:rFonts w:cstheme="minorHAnsi"/>
                <w:b/>
                <w:sz w:val="20"/>
                <w:szCs w:val="20"/>
                <w:lang w:val="de-DE"/>
              </w:rPr>
            </w:pPr>
          </w:p>
          <w:p w14:paraId="57565DB1" w14:textId="77777777" w:rsidR="008C7DAB" w:rsidRDefault="008C7DAB">
            <w:pPr>
              <w:shd w:val="clear" w:color="auto" w:fill="FFFFFF"/>
              <w:spacing w:after="0" w:line="240" w:lineRule="auto"/>
              <w:textAlignment w:val="baseline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 xml:space="preserve">4. </w:t>
            </w:r>
            <w:r>
              <w:rPr>
                <w:rFonts w:cstheme="minorHAnsi"/>
                <w:sz w:val="20"/>
                <w:szCs w:val="20"/>
              </w:rPr>
              <w:t xml:space="preserve">I verbi separabili  formano il participio passato con  “- ge-” che si mette </w:t>
            </w:r>
            <w:r>
              <w:rPr>
                <w:rFonts w:cstheme="minorHAnsi"/>
                <w:b/>
                <w:sz w:val="20"/>
                <w:szCs w:val="20"/>
              </w:rPr>
              <w:t xml:space="preserve">fra il prefisso e la radice + “- t” </w:t>
            </w:r>
            <w:r>
              <w:rPr>
                <w:rFonts w:cstheme="minorHAnsi"/>
                <w:sz w:val="20"/>
                <w:szCs w:val="20"/>
              </w:rPr>
              <w:t>(verbi regolari)</w:t>
            </w:r>
            <w:r>
              <w:rPr>
                <w:rFonts w:cstheme="minorHAnsi"/>
                <w:b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oppure “-</w:t>
            </w:r>
            <w:r>
              <w:rPr>
                <w:rFonts w:cstheme="minorHAnsi"/>
                <w:b/>
                <w:sz w:val="20"/>
                <w:szCs w:val="20"/>
              </w:rPr>
              <w:t>en</w:t>
            </w:r>
            <w:r>
              <w:rPr>
                <w:rFonts w:cstheme="minorHAnsi"/>
                <w:sz w:val="20"/>
                <w:szCs w:val="20"/>
              </w:rPr>
              <w:t>”</w:t>
            </w:r>
            <w:r>
              <w:rPr>
                <w:rFonts w:cstheme="minorHAnsi"/>
                <w:b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 xml:space="preserve">(verbi irregolari) .  </w:t>
            </w:r>
          </w:p>
          <w:p w14:paraId="275544DD" w14:textId="77777777" w:rsidR="008C7DAB" w:rsidRDefault="00000000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</w:pPr>
            <w:r>
              <w:pict w14:anchorId="1A5E382B">
                <v:shape id="Connettore 2 15" o:spid="_x0000_s1033" type="#_x0000_t32" style="position:absolute;left:0;text-align:left;margin-left:129.3pt;margin-top:7.6pt;width:22.8pt;height:0;z-index:25165772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" strokecolor="#4a7ebb">
                  <v:stroke endarrow="open"/>
                </v:shape>
              </w:pict>
            </w:r>
            <w:r>
              <w:pict w14:anchorId="2B9D88B6">
                <v:shape id="Connettore 2 17" o:spid="_x0000_s1032" type="#_x0000_t32" style="position:absolute;left:0;text-align:left;margin-left:49.5pt;margin-top:7.6pt;width:13.8pt;height:0;z-index:25165875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" strokecolor="#4a7ebb">
                  <v:stroke endarrow="open"/>
                </v:shape>
              </w:pict>
            </w:r>
            <w:r w:rsidR="008C7DAB">
              <w:rPr>
                <w:rFonts w:cstheme="minorHAnsi"/>
                <w:b/>
                <w:noProof/>
                <w:sz w:val="20"/>
                <w:szCs w:val="20"/>
                <w:lang w:val="de-DE" w:eastAsia="it-IT"/>
              </w:rPr>
              <w:t>einkaufen</w:t>
            </w:r>
            <w:r w:rsidR="008C7DAB">
              <w:rPr>
                <w:rFonts w:cstheme="minorHAnsi"/>
                <w:b/>
                <w:sz w:val="20"/>
                <w:szCs w:val="20"/>
                <w:lang w:val="de-DE"/>
              </w:rPr>
              <w:t xml:space="preserve">                </w:t>
            </w:r>
            <w:r w:rsidR="008C7DAB">
              <w:rPr>
                <w:rFonts w:cstheme="minorHAnsi"/>
                <w:b/>
                <w:noProof/>
                <w:sz w:val="20"/>
                <w:szCs w:val="20"/>
                <w:lang w:val="de-DE" w:eastAsia="it-IT"/>
              </w:rPr>
              <w:t>ein</w:t>
            </w:r>
            <w:r w:rsidR="008C7DAB">
              <w:rPr>
                <w:rFonts w:cstheme="minorHAnsi"/>
                <w:b/>
                <w:sz w:val="20"/>
                <w:szCs w:val="20"/>
                <w:lang w:val="de-DE"/>
              </w:rPr>
              <w:t>ge</w:t>
            </w:r>
            <w:r w:rsidR="008C7DAB">
              <w:rPr>
                <w:rFonts w:cstheme="minorHAnsi"/>
                <w:b/>
                <w:noProof/>
                <w:sz w:val="20"/>
                <w:szCs w:val="20"/>
                <w:lang w:val="de-DE" w:eastAsia="it-IT"/>
              </w:rPr>
              <w:t>kauf</w:t>
            </w:r>
            <w:r w:rsidR="008C7DAB">
              <w:rPr>
                <w:rFonts w:cstheme="minorHAnsi"/>
                <w:b/>
                <w:strike/>
                <w:noProof/>
                <w:sz w:val="20"/>
                <w:szCs w:val="20"/>
                <w:lang w:val="de-DE" w:eastAsia="it-IT"/>
              </w:rPr>
              <w:t>en</w:t>
            </w:r>
            <w:r w:rsidR="008C7DAB">
              <w:rPr>
                <w:rFonts w:cstheme="minorHAnsi"/>
                <w:b/>
                <w:sz w:val="20"/>
                <w:szCs w:val="20"/>
                <w:lang w:val="de-DE"/>
              </w:rPr>
              <w:t xml:space="preserve">               </w:t>
            </w:r>
            <w:r w:rsidR="008C7DAB">
              <w:rPr>
                <w:rFonts w:cstheme="minorHAnsi"/>
                <w:b/>
                <w:noProof/>
                <w:sz w:val="20"/>
                <w:szCs w:val="20"/>
                <w:lang w:val="de-DE" w:eastAsia="it-IT"/>
              </w:rPr>
              <w:t xml:space="preserve">  ein</w:t>
            </w:r>
            <w:r w:rsidR="008C7DAB">
              <w:rPr>
                <w:rFonts w:cstheme="minorHAnsi"/>
                <w:b/>
                <w:sz w:val="20"/>
                <w:szCs w:val="20"/>
                <w:lang w:val="de-DE"/>
              </w:rPr>
              <w:t>ge</w:t>
            </w:r>
            <w:r w:rsidR="008C7DAB">
              <w:rPr>
                <w:rFonts w:cstheme="minorHAnsi"/>
                <w:b/>
                <w:noProof/>
                <w:sz w:val="20"/>
                <w:szCs w:val="20"/>
                <w:lang w:val="de-DE" w:eastAsia="it-IT"/>
              </w:rPr>
              <w:t xml:space="preserve">kauft  </w:t>
            </w:r>
            <w:r w:rsidR="008C7DAB">
              <w:rPr>
                <w:rFonts w:cstheme="minorHAnsi"/>
                <w:b/>
                <w:noProof/>
                <w:sz w:val="20"/>
                <w:szCs w:val="20"/>
                <w:lang w:eastAsia="it-IT"/>
              </w:rPr>
              <w:drawing>
                <wp:inline distT="0" distB="0" distL="0" distR="0" wp14:anchorId="559285B5" wp14:editId="7120578E">
                  <wp:extent cx="307340" cy="131445"/>
                  <wp:effectExtent l="19050" t="0" r="0" b="0"/>
                  <wp:docPr id="4" name="Immagin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340" cy="1314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8C7DAB">
              <w:rPr>
                <w:rFonts w:cstheme="minorHAnsi"/>
                <w:b/>
                <w:sz w:val="20"/>
                <w:szCs w:val="20"/>
                <w:lang w:val="de-DE"/>
              </w:rPr>
              <w:t xml:space="preserve">   (</w:t>
            </w:r>
            <w:r w:rsidR="008C7DAB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prefisso + ge–+radice +–t)</w:t>
            </w:r>
          </w:p>
          <w:p w14:paraId="0D3FABE7" w14:textId="77777777" w:rsidR="008C7DAB" w:rsidRDefault="008C7DAB">
            <w:pPr>
              <w:shd w:val="clear" w:color="auto" w:fill="FFFFFF"/>
              <w:spacing w:after="0" w:line="240" w:lineRule="auto"/>
              <w:textAlignment w:val="baseline"/>
              <w:rPr>
                <w:rFonts w:cstheme="minorHAnsi"/>
                <w:b/>
                <w:sz w:val="20"/>
                <w:szCs w:val="20"/>
                <w:lang w:val="de-DE"/>
              </w:rPr>
            </w:pPr>
          </w:p>
          <w:p w14:paraId="5EB279AF" w14:textId="77777777" w:rsidR="008C7DAB" w:rsidRDefault="008C7DAB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b/>
                <w:bCs/>
                <w:noProof/>
                <w:sz w:val="20"/>
                <w:szCs w:val="20"/>
                <w:lang w:val="de-DE" w:eastAsia="it-IT"/>
              </w:rPr>
              <w:t>aufräumen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(das Zimmer)                 aufgeräumt       </w:t>
            </w:r>
            <w:r w:rsidR="00C758A0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                   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Er hat das Zimmer aufgeräumt.                               </w:t>
            </w:r>
          </w:p>
          <w:p w14:paraId="7FF31453" w14:textId="77777777" w:rsidR="008C7DAB" w:rsidRDefault="008C7DAB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b/>
                <w:bCs/>
                <w:noProof/>
                <w:sz w:val="20"/>
                <w:szCs w:val="20"/>
                <w:lang w:val="de-DE" w:eastAsia="it-IT"/>
              </w:rPr>
              <w:t>aufmachen (die Tür)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                </w:t>
            </w:r>
            <w:r w:rsidR="00C86480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aufgemacht         </w:t>
            </w:r>
            <w:r w:rsidR="00C758A0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                </w:t>
            </w:r>
            <w:r w:rsidR="00C86480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Sie hat die Tür aufgemacht.</w:t>
            </w:r>
          </w:p>
          <w:p w14:paraId="2B5FA79E" w14:textId="0DB93407" w:rsidR="008C7DAB" w:rsidRDefault="008C7DAB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aufhören (das Konzert)                     </w:t>
            </w:r>
            <w:r w:rsidR="00C86480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aufgehört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                </w:t>
            </w:r>
            <w:r w:rsidR="00C758A0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  </w:t>
            </w:r>
            <w:r w:rsidR="00117720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</w:t>
            </w:r>
            <w:r w:rsidR="00C86480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Das Konzert hat aufgehört.</w:t>
            </w:r>
          </w:p>
          <w:p w14:paraId="0FAE2ECB" w14:textId="77777777" w:rsidR="008C7DAB" w:rsidRDefault="008C7DAB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abholen (seine Freundin)                 </w:t>
            </w:r>
            <w:r w:rsidR="00AD2ADF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abgeholt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                </w:t>
            </w:r>
            <w:r w:rsidR="00F83346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     </w:t>
            </w:r>
            <w:r w:rsidR="00AD2ADF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Er hat seine</w:t>
            </w:r>
            <w:r w:rsidR="00F83346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Freundin a</w:t>
            </w:r>
            <w:r w:rsidR="0032167E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b</w:t>
            </w:r>
            <w:r w:rsidR="00F83346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geholt.</w:t>
            </w:r>
          </w:p>
          <w:p w14:paraId="2845E5C8" w14:textId="77777777" w:rsidR="008C7DAB" w:rsidRDefault="008C7DAB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weitersuchen </w:t>
            </w:r>
            <w:r w:rsidR="00C758A0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(</w:t>
            </w:r>
            <w:r w:rsidR="00F83346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bis zum Abend)       weitergesucht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                </w:t>
            </w:r>
            <w:r w:rsidR="00F83346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Sie</w:t>
            </w:r>
            <w:r w:rsidR="0032167E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hat bis zum Abend weitergesucht.                               </w:t>
            </w:r>
          </w:p>
          <w:p w14:paraId="1C8D00CD" w14:textId="77777777" w:rsidR="008C7DAB" w:rsidRDefault="008C7DAB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                  </w:t>
            </w:r>
          </w:p>
          <w:p w14:paraId="68647576" w14:textId="52B8488D" w:rsidR="008C7DAB" w:rsidRDefault="00117720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</w:pPr>
            <w:r>
              <w:pict w14:anchorId="243EE561">
                <v:shape id="Connettore 2 21" o:spid="_x0000_s1031" type="#_x0000_t32" style="position:absolute;left:0;text-align:left;margin-left:116.4pt;margin-top:6.7pt;width:31.8pt;height:0;z-index:25166080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" strokecolor="#4a7ebb">
                  <v:stroke endarrow="open"/>
                </v:shape>
              </w:pict>
            </w:r>
            <w:r w:rsidR="00000000">
              <w:pict w14:anchorId="00CBC485">
                <v:shape id="Connettore 2 19" o:spid="_x0000_s1029" type="#_x0000_t32" style="position:absolute;left:0;text-align:left;margin-left:41.1pt;margin-top:5.8pt;width:15pt;height:0;z-index:25165977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" strokecolor="#4a7ebb">
                  <v:stroke endarrow="open"/>
                </v:shape>
              </w:pict>
            </w:r>
            <w:r w:rsidR="008C7DAB">
              <w:rPr>
                <w:rFonts w:cstheme="minorHAnsi"/>
                <w:b/>
                <w:noProof/>
                <w:sz w:val="20"/>
                <w:szCs w:val="20"/>
                <w:lang w:val="de-DE" w:eastAsia="it-IT"/>
              </w:rPr>
              <w:t>einladen</w:t>
            </w:r>
            <w:r w:rsidR="008C7DAB">
              <w:rPr>
                <w:rFonts w:cstheme="minorHAnsi"/>
                <w:b/>
                <w:sz w:val="20"/>
                <w:szCs w:val="20"/>
                <w:lang w:val="de-DE"/>
              </w:rPr>
              <w:t xml:space="preserve">   </w:t>
            </w:r>
            <w:r w:rsidR="008C7DAB">
              <w:rPr>
                <w:rFonts w:cstheme="minorHAnsi"/>
                <w:b/>
                <w:noProof/>
                <w:sz w:val="20"/>
                <w:szCs w:val="20"/>
                <w:lang w:val="de-DE" w:eastAsia="it-IT"/>
              </w:rPr>
              <w:t xml:space="preserve">           ein</w:t>
            </w:r>
            <w:r w:rsidR="008C7DAB">
              <w:rPr>
                <w:rFonts w:cstheme="minorHAnsi"/>
                <w:b/>
                <w:sz w:val="20"/>
                <w:szCs w:val="20"/>
                <w:lang w:val="de-DE"/>
              </w:rPr>
              <w:t>ge</w:t>
            </w:r>
            <w:r w:rsidR="008C7DAB">
              <w:rPr>
                <w:rFonts w:cstheme="minorHAnsi"/>
                <w:b/>
                <w:noProof/>
                <w:sz w:val="20"/>
                <w:szCs w:val="20"/>
                <w:lang w:val="de-DE" w:eastAsia="it-IT"/>
              </w:rPr>
              <w:t xml:space="preserve">laden </w:t>
            </w:r>
            <w:r w:rsidR="00DD2EC3">
              <w:rPr>
                <w:rFonts w:cstheme="minorHAnsi"/>
                <w:b/>
                <w:sz w:val="20"/>
                <w:szCs w:val="20"/>
                <w:lang w:val="de-DE"/>
              </w:rPr>
              <w:t xml:space="preserve">               </w:t>
            </w:r>
            <w:r w:rsidR="008C7DAB">
              <w:rPr>
                <w:rFonts w:cstheme="minorHAnsi"/>
                <w:b/>
                <w:noProof/>
                <w:sz w:val="20"/>
                <w:szCs w:val="20"/>
                <w:lang w:val="de-DE" w:eastAsia="it-IT"/>
              </w:rPr>
              <w:t>ein</w:t>
            </w:r>
            <w:r w:rsidR="008C7DAB">
              <w:rPr>
                <w:rFonts w:cstheme="minorHAnsi"/>
                <w:b/>
                <w:sz w:val="20"/>
                <w:szCs w:val="20"/>
                <w:lang w:val="de-DE"/>
              </w:rPr>
              <w:t>ge</w:t>
            </w:r>
            <w:r w:rsidR="008C7DAB">
              <w:rPr>
                <w:rFonts w:cstheme="minorHAnsi"/>
                <w:b/>
                <w:noProof/>
                <w:sz w:val="20"/>
                <w:szCs w:val="20"/>
                <w:lang w:val="de-DE" w:eastAsia="it-IT"/>
              </w:rPr>
              <w:t xml:space="preserve">laden   </w:t>
            </w:r>
            <w:r w:rsidR="008C7DAB">
              <w:rPr>
                <w:rFonts w:cstheme="minorHAnsi"/>
                <w:b/>
                <w:noProof/>
                <w:sz w:val="20"/>
                <w:szCs w:val="20"/>
                <w:lang w:eastAsia="it-IT"/>
              </w:rPr>
              <w:drawing>
                <wp:inline distT="0" distB="0" distL="0" distR="0" wp14:anchorId="1BF28386" wp14:editId="41AC5D05">
                  <wp:extent cx="307340" cy="124460"/>
                  <wp:effectExtent l="19050" t="0" r="0" b="0"/>
                  <wp:docPr id="5" name="Immagin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340" cy="1244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8C7DAB">
              <w:rPr>
                <w:rFonts w:cstheme="minorHAnsi"/>
                <w:b/>
                <w:sz w:val="20"/>
                <w:szCs w:val="20"/>
                <w:lang w:val="de-DE"/>
              </w:rPr>
              <w:t xml:space="preserve"> </w:t>
            </w:r>
            <w:r w:rsidR="00DD2EC3">
              <w:rPr>
                <w:rFonts w:cstheme="minorHAnsi"/>
                <w:b/>
                <w:sz w:val="20"/>
                <w:szCs w:val="20"/>
                <w:lang w:val="de-DE"/>
              </w:rPr>
              <w:t xml:space="preserve">             </w:t>
            </w:r>
            <w:r w:rsidR="008C7DAB">
              <w:rPr>
                <w:rFonts w:cstheme="minorHAnsi"/>
                <w:b/>
                <w:sz w:val="20"/>
                <w:szCs w:val="20"/>
                <w:lang w:val="de-DE"/>
              </w:rPr>
              <w:t>(</w:t>
            </w:r>
            <w:r w:rsidR="008C7DAB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prefisso + ge–+radice +–en)</w:t>
            </w:r>
          </w:p>
          <w:p w14:paraId="70FB2A86" w14:textId="77777777" w:rsidR="008C7DAB" w:rsidRDefault="008C7DAB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fernsehen (am A</w:t>
            </w:r>
            <w:r w:rsidR="008C4751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bend)                       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ferngesehen                                 </w:t>
            </w:r>
            <w:r w:rsidR="008C4751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Sie hat ferngesehen.    </w:t>
            </w:r>
          </w:p>
          <w:p w14:paraId="6E9B3DC7" w14:textId="77777777" w:rsidR="008C7DAB" w:rsidRDefault="008C7DAB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                 </w:t>
            </w:r>
          </w:p>
          <w:p w14:paraId="549DF919" w14:textId="2A52DB7E" w:rsidR="008C7DAB" w:rsidRDefault="008C7DAB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b/>
                <w:bCs/>
                <w:noProof/>
                <w:sz w:val="20"/>
                <w:szCs w:val="20"/>
                <w:lang w:val="de-DE" w:eastAsia="it-IT"/>
              </w:rPr>
              <w:t>anrufen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(Marc)                                    </w:t>
            </w:r>
            <w:r w:rsidR="00E43DC7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</w:t>
            </w:r>
            <w:r w:rsidR="00DD2EC3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angerufen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</w:t>
            </w:r>
            <w:r w:rsidR="00E43DC7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                          Marc hat angerufen.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               </w:t>
            </w:r>
          </w:p>
          <w:p w14:paraId="4B6A0D06" w14:textId="726491AB" w:rsidR="008C7DAB" w:rsidRDefault="008C7DAB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b/>
                <w:bCs/>
                <w:noProof/>
                <w:sz w:val="20"/>
                <w:szCs w:val="20"/>
                <w:lang w:val="de-DE" w:eastAsia="it-IT"/>
              </w:rPr>
              <w:t>aussehen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(gut)                                     </w:t>
            </w:r>
            <w:r w:rsidR="00E43DC7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ausgesehen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                 </w:t>
            </w:r>
            <w:r w:rsidR="00421CB2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</w:t>
            </w:r>
            <w:r w:rsidR="00E43DC7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Sie </w:t>
            </w:r>
            <w:r w:rsidR="00421CB2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hat gut ausgesehen.</w:t>
            </w:r>
          </w:p>
          <w:p w14:paraId="3E8269F5" w14:textId="3B5A7EBF" w:rsidR="008C7DAB" w:rsidRDefault="008C7DAB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b/>
                <w:bCs/>
                <w:noProof/>
                <w:sz w:val="20"/>
                <w:szCs w:val="20"/>
                <w:lang w:val="de-DE" w:eastAsia="it-IT"/>
              </w:rPr>
              <w:t>vorschlagen (ein Ausflug)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        </w:t>
            </w:r>
            <w:r w:rsidR="00421CB2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vorgeschlagen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                  </w:t>
            </w:r>
            <w:r w:rsidR="00395637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</w:t>
            </w:r>
            <w:r w:rsidR="00117720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</w:t>
            </w:r>
            <w:r w:rsidR="00421CB2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Er hat einen Ausflug vorgeschlagen.</w:t>
            </w:r>
          </w:p>
          <w:p w14:paraId="2C27C07C" w14:textId="63E09FAC" w:rsidR="008C7DAB" w:rsidRDefault="008C7DAB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b/>
                <w:bCs/>
                <w:noProof/>
                <w:sz w:val="20"/>
                <w:szCs w:val="20"/>
                <w:lang w:val="de-DE" w:eastAsia="it-IT"/>
              </w:rPr>
              <w:t>ausgeben (viel Geld)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                 </w:t>
            </w:r>
            <w:r w:rsidR="00395637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ausgegeben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                  </w:t>
            </w:r>
            <w:r w:rsidR="00AA46A9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</w:t>
            </w:r>
            <w:r w:rsidR="00395637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Er hat viel Geld ausgegeben.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</w:t>
            </w:r>
          </w:p>
          <w:p w14:paraId="0C101EC8" w14:textId="77777777" w:rsidR="008C7DAB" w:rsidRDefault="008C7DAB">
            <w:pPr>
              <w:spacing w:after="0" w:line="240" w:lineRule="auto"/>
              <w:rPr>
                <w:b/>
                <w:i/>
                <w:sz w:val="20"/>
                <w:szCs w:val="20"/>
                <w:lang w:val="de-DE"/>
              </w:rPr>
            </w:pPr>
          </w:p>
        </w:tc>
      </w:tr>
    </w:tbl>
    <w:p w14:paraId="0E61059D" w14:textId="77777777" w:rsidR="003F208C" w:rsidRDefault="003F208C">
      <w:pPr>
        <w:rPr>
          <w:lang w:val="de-DE"/>
        </w:rPr>
      </w:pPr>
    </w:p>
    <w:p w14:paraId="3B212271" w14:textId="77777777" w:rsidR="00AA46A9" w:rsidRDefault="00AA46A9">
      <w:pPr>
        <w:rPr>
          <w:lang w:val="de-DE"/>
        </w:rPr>
      </w:pPr>
    </w:p>
    <w:p w14:paraId="01330AB1" w14:textId="77777777" w:rsidR="00AA46A9" w:rsidRPr="00AA46A9" w:rsidRDefault="00AA46A9">
      <w:pPr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>Elke Vaih Unterrichtsmaterialien A1</w:t>
      </w:r>
    </w:p>
    <w:sectPr w:rsidR="00AA46A9" w:rsidRPr="00AA46A9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C7DAB"/>
    <w:rsid w:val="00117720"/>
    <w:rsid w:val="0032167E"/>
    <w:rsid w:val="00395637"/>
    <w:rsid w:val="003F208C"/>
    <w:rsid w:val="00421CB2"/>
    <w:rsid w:val="008C4751"/>
    <w:rsid w:val="008C7DAB"/>
    <w:rsid w:val="009320E5"/>
    <w:rsid w:val="00AA46A9"/>
    <w:rsid w:val="00AD2ADF"/>
    <w:rsid w:val="00C758A0"/>
    <w:rsid w:val="00C86480"/>
    <w:rsid w:val="00DD2EC3"/>
    <w:rsid w:val="00E43DC7"/>
    <w:rsid w:val="00F83346"/>
    <w:rsid w:val="00FC0849"/>
    <w:rsid w:val="00FF7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  <o:rules v:ext="edit">
        <o:r id="V:Rule1" type="connector" idref="#Connettore 2 5"/>
        <o:r id="V:Rule2" type="connector" idref="#Connettore 2 19"/>
        <o:r id="V:Rule3" type="connector" idref="#Connettore 2 17"/>
        <o:r id="V:Rule4" type="connector" idref="#Connettore 2 21"/>
        <o:r id="V:Rule5" type="connector" idref="#Connettore 2 3"/>
        <o:r id="V:Rule6" type="connector" idref="#Connettore 2 9"/>
        <o:r id="V:Rule7" type="connector" idref="#Connettore 2 15"/>
      </o:rules>
    </o:shapelayout>
  </w:shapeDefaults>
  <w:decimalSymbol w:val=","/>
  <w:listSeparator w:val=";"/>
  <w14:docId w14:val="78D9F9AA"/>
  <w15:docId w15:val="{C3EF1F0A-8C87-42D0-9809-8E090D8AA2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C7DAB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8C7D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C7D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C7DA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8148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673</Words>
  <Characters>3837</Characters>
  <Application>Microsoft Office Word</Application>
  <DocSecurity>0</DocSecurity>
  <Lines>31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16</cp:revision>
  <dcterms:created xsi:type="dcterms:W3CDTF">2026-02-22T16:09:00Z</dcterms:created>
  <dcterms:modified xsi:type="dcterms:W3CDTF">2026-05-30T08:16:00Z</dcterms:modified>
</cp:coreProperties>
</file>