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A1E7B" w:rsidRDefault="002A1E7B" w:rsidP="002A1E7B">
      <w:pPr>
        <w:spacing w:after="0" w:line="240" w:lineRule="auto"/>
        <w:rPr>
          <w:rFonts w:eastAsia="MS Mincho" w:cstheme="minorHAnsi"/>
          <w:b/>
          <w:sz w:val="28"/>
          <w:szCs w:val="28"/>
          <w:lang w:val="de-DE" w:eastAsia="zh-CN"/>
        </w:rPr>
      </w:pPr>
      <w:r>
        <w:rPr>
          <w:rFonts w:eastAsia="MS Mincho" w:cstheme="minorHAnsi"/>
          <w:b/>
          <w:sz w:val="28"/>
          <w:szCs w:val="28"/>
          <w:lang w:val="de-DE" w:eastAsia="zh-CN"/>
        </w:rPr>
        <w:t xml:space="preserve">   LÖSUNGSBLATT HÖREN: TAFELN MACHEN ARMUT SICHTBAR</w:t>
      </w:r>
    </w:p>
    <w:p w:rsidR="002A1E7B" w:rsidRDefault="002A1E7B" w:rsidP="002A1E7B">
      <w:pPr>
        <w:spacing w:after="0" w:line="240" w:lineRule="auto"/>
        <w:rPr>
          <w:rFonts w:eastAsia="MS Mincho" w:cstheme="minorHAnsi"/>
          <w:b/>
          <w:sz w:val="28"/>
          <w:szCs w:val="28"/>
          <w:lang w:val="de-DE" w:eastAsia="zh-CN"/>
        </w:rPr>
      </w:pPr>
      <w:r>
        <w:rPr>
          <w:rFonts w:eastAsia="MS Mincho" w:cstheme="minorHAnsi"/>
          <w:b/>
          <w:sz w:val="28"/>
          <w:szCs w:val="28"/>
          <w:lang w:val="de-DE" w:eastAsia="zh-CN"/>
        </w:rPr>
        <w:t>_____________________________________________________________</w:t>
      </w:r>
    </w:p>
    <w:p w:rsidR="002A1E7B" w:rsidRDefault="002A1E7B" w:rsidP="002A1E7B">
      <w:pPr>
        <w:spacing w:after="0" w:line="240" w:lineRule="auto"/>
        <w:rPr>
          <w:rFonts w:eastAsia="MS Mincho" w:cstheme="minorHAnsi"/>
          <w:b/>
          <w:sz w:val="28"/>
          <w:szCs w:val="28"/>
          <w:lang w:val="de-DE" w:eastAsia="zh-CN"/>
        </w:rPr>
      </w:pPr>
      <w:r>
        <w:rPr>
          <w:rFonts w:eastAsia="MS Mincho" w:cstheme="minorHAnsi"/>
          <w:b/>
          <w:sz w:val="28"/>
          <w:szCs w:val="28"/>
          <w:lang w:val="de-DE" w:eastAsia="zh-CN"/>
        </w:rPr>
        <w:t xml:space="preserve">    </w:t>
      </w:r>
    </w:p>
    <w:p w:rsidR="002A1E7B" w:rsidRDefault="002A1E7B" w:rsidP="002A1E7B">
      <w:pPr>
        <w:spacing w:after="0" w:line="240" w:lineRule="auto"/>
        <w:rPr>
          <w:rFonts w:eastAsia="MS Mincho" w:cstheme="minorHAnsi"/>
          <w:b/>
          <w:sz w:val="28"/>
          <w:szCs w:val="28"/>
          <w:u w:val="single"/>
          <w:lang w:val="de-DE" w:eastAsia="zh-CN"/>
        </w:rPr>
      </w:pPr>
      <w:r>
        <w:rPr>
          <w:rFonts w:eastAsia="MS Mincho" w:cstheme="minorHAnsi"/>
          <w:b/>
          <w:sz w:val="28"/>
          <w:szCs w:val="28"/>
          <w:u w:val="single"/>
          <w:lang w:val="de-DE" w:eastAsia="zh-CN"/>
        </w:rPr>
        <w:t xml:space="preserve"> </w:t>
      </w:r>
    </w:p>
    <w:p w:rsidR="002A1E7B" w:rsidRDefault="002A1E7B" w:rsidP="002A1E7B">
      <w:pPr>
        <w:spacing w:after="0" w:line="240" w:lineRule="auto"/>
        <w:rPr>
          <w:rFonts w:eastAsia="MS Mincho" w:cstheme="minorHAnsi"/>
          <w:b/>
          <w:i/>
          <w:sz w:val="24"/>
          <w:szCs w:val="24"/>
          <w:u w:val="single"/>
          <w:lang w:val="de-DE" w:eastAsia="zh-CN"/>
        </w:rPr>
      </w:pPr>
      <w:r>
        <w:rPr>
          <w:rFonts w:eastAsia="MS Mincho" w:cstheme="minorHAnsi"/>
          <w:b/>
          <w:sz w:val="24"/>
          <w:szCs w:val="24"/>
          <w:u w:val="single"/>
          <w:lang w:val="de-DE" w:eastAsia="zh-CN"/>
        </w:rPr>
        <w:t>FRAGEN ZUM TEXT</w:t>
      </w:r>
    </w:p>
    <w:p w:rsidR="002A1E7B" w:rsidRDefault="002A1E7B" w:rsidP="002A1E7B">
      <w:pPr>
        <w:rPr>
          <w:b/>
          <w:i/>
          <w:lang w:val="de-DE"/>
        </w:rPr>
      </w:pPr>
    </w:p>
    <w:p w:rsidR="002A1E7B" w:rsidRDefault="002A1E7B" w:rsidP="002A1E7B">
      <w:pPr>
        <w:rPr>
          <w:b/>
          <w:i/>
          <w:lang w:val="de-DE"/>
        </w:rPr>
      </w:pPr>
      <w:r>
        <w:rPr>
          <w:b/>
          <w:i/>
          <w:lang w:val="de-DE"/>
        </w:rPr>
        <w:t xml:space="preserve">Aufgabe: Lesen Sie die Fragen. Hören Sie dann den </w:t>
      </w:r>
      <w:proofErr w:type="spellStart"/>
      <w:r>
        <w:rPr>
          <w:b/>
          <w:i/>
          <w:lang w:val="de-DE"/>
        </w:rPr>
        <w:t>Hörtext</w:t>
      </w:r>
      <w:proofErr w:type="spellEnd"/>
      <w:r>
        <w:rPr>
          <w:b/>
          <w:i/>
          <w:lang w:val="de-DE"/>
        </w:rPr>
        <w:t xml:space="preserve"> zweimal. Kreuzen Sie für jede Frage die korrekte Antwort an. Nur </w:t>
      </w:r>
      <w:r>
        <w:rPr>
          <w:b/>
          <w:i/>
          <w:u w:val="single"/>
          <w:lang w:val="de-DE"/>
        </w:rPr>
        <w:t>eine</w:t>
      </w:r>
      <w:r>
        <w:rPr>
          <w:b/>
          <w:i/>
          <w:lang w:val="de-DE"/>
        </w:rPr>
        <w:t xml:space="preserve"> Antwort ist richtig.</w:t>
      </w:r>
    </w:p>
    <w:p w:rsidR="002A1E7B" w:rsidRDefault="002A1E7B" w:rsidP="002A1E7B">
      <w:pPr>
        <w:spacing w:after="0" w:line="240" w:lineRule="auto"/>
        <w:rPr>
          <w:rFonts w:eastAsia="Times New Roman" w:cstheme="minorHAnsi"/>
          <w:b/>
          <w:bCs/>
          <w:i/>
          <w:kern w:val="36"/>
          <w:sz w:val="24"/>
          <w:szCs w:val="24"/>
          <w:u w:val="single"/>
          <w:lang w:val="de-DE" w:eastAsia="it-IT"/>
        </w:rPr>
      </w:pPr>
    </w:p>
    <w:p w:rsidR="002A1E7B" w:rsidRDefault="002A1E7B" w:rsidP="002A1E7B">
      <w:pPr>
        <w:spacing w:after="0" w:line="240" w:lineRule="auto"/>
        <w:rPr>
          <w:rFonts w:eastAsia="Calibri" w:cstheme="minorHAnsi"/>
          <w:sz w:val="24"/>
          <w:szCs w:val="24"/>
          <w:lang w:val="de-DE"/>
        </w:rPr>
      </w:pPr>
    </w:p>
    <w:p w:rsidR="002A1E7B" w:rsidRDefault="002A1E7B" w:rsidP="002A1E7B">
      <w:pPr>
        <w:spacing w:after="0" w:line="240" w:lineRule="auto"/>
        <w:rPr>
          <w:rFonts w:eastAsia="Calibri" w:cstheme="minorHAnsi"/>
          <w:b/>
          <w:sz w:val="24"/>
          <w:szCs w:val="24"/>
          <w:lang w:val="de-DE"/>
        </w:rPr>
      </w:pPr>
      <w:r>
        <w:rPr>
          <w:rFonts w:eastAsia="Calibri" w:cstheme="minorHAnsi"/>
          <w:sz w:val="24"/>
          <w:szCs w:val="24"/>
          <w:lang w:val="de-DE"/>
        </w:rPr>
        <w:t>1. Wovon handelt der Text</w:t>
      </w:r>
      <w:r>
        <w:rPr>
          <w:rFonts w:eastAsia="Calibri" w:cstheme="minorHAnsi"/>
          <w:i/>
          <w:sz w:val="24"/>
          <w:szCs w:val="24"/>
          <w:lang w:val="de-DE"/>
        </w:rPr>
        <w:t>?</w:t>
      </w:r>
      <w:r>
        <w:rPr>
          <w:rFonts w:eastAsia="Calibri" w:cstheme="minorHAnsi"/>
          <w:sz w:val="24"/>
          <w:szCs w:val="24"/>
          <w:lang w:val="de-DE"/>
        </w:rPr>
        <w:t xml:space="preserve"> </w:t>
      </w:r>
    </w:p>
    <w:p w:rsidR="002A1E7B" w:rsidRDefault="002A1E7B" w:rsidP="002A1E7B">
      <w:pPr>
        <w:pStyle w:val="Paragrafoelenco"/>
        <w:numPr>
          <w:ilvl w:val="0"/>
          <w:numId w:val="1"/>
        </w:numPr>
        <w:spacing w:after="0" w:line="240" w:lineRule="auto"/>
        <w:rPr>
          <w:rFonts w:eastAsia="Calibri" w:cstheme="minorHAnsi"/>
          <w:sz w:val="24"/>
          <w:szCs w:val="24"/>
          <w:lang w:val="de-DE"/>
        </w:rPr>
      </w:pPr>
      <w:r>
        <w:rPr>
          <w:rFonts w:eastAsia="Calibri" w:cstheme="minorHAnsi"/>
          <w:sz w:val="24"/>
          <w:szCs w:val="24"/>
          <w:lang w:val="de-DE"/>
        </w:rPr>
        <w:t>Vom Kampf des deutschen Staates gegen soziale Missstände.</w:t>
      </w:r>
    </w:p>
    <w:p w:rsidR="002A1E7B" w:rsidRDefault="002A1E7B" w:rsidP="002A1E7B">
      <w:pPr>
        <w:pStyle w:val="Paragrafoelenco"/>
        <w:numPr>
          <w:ilvl w:val="0"/>
          <w:numId w:val="1"/>
        </w:numPr>
        <w:spacing w:after="0" w:line="240" w:lineRule="auto"/>
        <w:rPr>
          <w:rFonts w:eastAsia="Calibri" w:cstheme="minorHAnsi"/>
          <w:sz w:val="24"/>
          <w:szCs w:val="24"/>
          <w:lang w:val="de-DE"/>
        </w:rPr>
      </w:pPr>
      <w:r>
        <w:rPr>
          <w:rFonts w:eastAsia="Calibri" w:cstheme="minorHAnsi"/>
          <w:sz w:val="24"/>
          <w:szCs w:val="24"/>
          <w:lang w:val="de-DE"/>
        </w:rPr>
        <w:t>Von der zunehmenden Armut in den deutschsprachigen Ländern.</w:t>
      </w:r>
    </w:p>
    <w:p w:rsidR="002A1E7B" w:rsidRPr="00FF6275" w:rsidRDefault="002A1E7B" w:rsidP="002A1E7B">
      <w:pPr>
        <w:pStyle w:val="Paragrafoelenco"/>
        <w:numPr>
          <w:ilvl w:val="0"/>
          <w:numId w:val="1"/>
        </w:numPr>
        <w:spacing w:after="0" w:line="240" w:lineRule="auto"/>
        <w:rPr>
          <w:rFonts w:eastAsia="Calibri" w:cstheme="minorHAnsi"/>
          <w:b/>
          <w:sz w:val="24"/>
          <w:szCs w:val="24"/>
          <w:u w:val="single"/>
          <w:lang w:val="de-DE"/>
        </w:rPr>
      </w:pPr>
      <w:r w:rsidRPr="00FF6275">
        <w:rPr>
          <w:rFonts w:eastAsia="Calibri" w:cstheme="minorHAnsi"/>
          <w:b/>
          <w:sz w:val="24"/>
          <w:szCs w:val="24"/>
          <w:u w:val="single"/>
          <w:lang w:val="de-DE"/>
        </w:rPr>
        <w:t>Von einer Einrichtung, die sich um sozial schwache Menschen kümmert.</w:t>
      </w:r>
    </w:p>
    <w:p w:rsidR="002A1E7B" w:rsidRDefault="002A1E7B" w:rsidP="002A1E7B">
      <w:pPr>
        <w:numPr>
          <w:ilvl w:val="0"/>
          <w:numId w:val="1"/>
        </w:numPr>
        <w:spacing w:after="0" w:line="240" w:lineRule="auto"/>
        <w:rPr>
          <w:rFonts w:eastAsia="Calibri" w:cstheme="minorHAnsi"/>
          <w:sz w:val="24"/>
          <w:szCs w:val="24"/>
          <w:lang w:val="de-DE"/>
        </w:rPr>
      </w:pPr>
      <w:r>
        <w:rPr>
          <w:rFonts w:eastAsia="Calibri" w:cstheme="minorHAnsi"/>
          <w:sz w:val="24"/>
          <w:szCs w:val="24"/>
          <w:lang w:val="de-DE"/>
        </w:rPr>
        <w:t>Von einem neuen Projekt alternativer Supermärkte.</w:t>
      </w:r>
    </w:p>
    <w:p w:rsidR="002A1E7B" w:rsidRDefault="002A1E7B" w:rsidP="002A1E7B">
      <w:pPr>
        <w:spacing w:after="0" w:line="240" w:lineRule="auto"/>
        <w:rPr>
          <w:rFonts w:eastAsia="Calibri" w:cstheme="minorHAnsi"/>
          <w:sz w:val="24"/>
          <w:szCs w:val="24"/>
          <w:lang w:val="de-DE"/>
        </w:rPr>
      </w:pPr>
    </w:p>
    <w:p w:rsidR="002A1E7B" w:rsidRDefault="002A1E7B" w:rsidP="002A1E7B">
      <w:pPr>
        <w:spacing w:after="0" w:line="240" w:lineRule="auto"/>
        <w:rPr>
          <w:rFonts w:eastAsia="Calibri" w:cstheme="minorHAnsi"/>
          <w:sz w:val="24"/>
          <w:szCs w:val="24"/>
          <w:lang w:val="de-DE"/>
        </w:rPr>
      </w:pPr>
    </w:p>
    <w:p w:rsidR="002A1E7B" w:rsidRDefault="002A1E7B" w:rsidP="002A1E7B">
      <w:pPr>
        <w:spacing w:after="0" w:line="240" w:lineRule="auto"/>
        <w:rPr>
          <w:rFonts w:eastAsia="Calibri" w:cstheme="minorHAnsi"/>
          <w:sz w:val="24"/>
          <w:szCs w:val="24"/>
          <w:lang w:val="de-DE"/>
        </w:rPr>
      </w:pPr>
      <w:r>
        <w:rPr>
          <w:rFonts w:eastAsia="Calibri" w:cstheme="minorHAnsi"/>
          <w:sz w:val="24"/>
          <w:szCs w:val="24"/>
          <w:lang w:val="de-DE"/>
        </w:rPr>
        <w:t xml:space="preserve">    </w:t>
      </w:r>
    </w:p>
    <w:p w:rsidR="002A1E7B" w:rsidRDefault="002A1E7B" w:rsidP="002A1E7B">
      <w:pPr>
        <w:spacing w:after="0" w:line="240" w:lineRule="auto"/>
        <w:rPr>
          <w:rFonts w:eastAsia="Calibri" w:cstheme="minorHAnsi"/>
          <w:sz w:val="24"/>
          <w:szCs w:val="24"/>
          <w:lang w:val="de-DE"/>
        </w:rPr>
      </w:pPr>
      <w:r>
        <w:rPr>
          <w:rFonts w:eastAsia="Calibri" w:cstheme="minorHAnsi"/>
          <w:sz w:val="24"/>
          <w:szCs w:val="24"/>
          <w:lang w:val="de-DE"/>
        </w:rPr>
        <w:t>2. Die Tafeln …</w:t>
      </w:r>
    </w:p>
    <w:p w:rsidR="002A1E7B" w:rsidRDefault="002A1E7B" w:rsidP="002A1E7B">
      <w:pPr>
        <w:pStyle w:val="Paragrafoelenco"/>
        <w:numPr>
          <w:ilvl w:val="0"/>
          <w:numId w:val="2"/>
        </w:numPr>
        <w:spacing w:after="0" w:line="240" w:lineRule="auto"/>
        <w:rPr>
          <w:rFonts w:eastAsia="Calibri" w:cstheme="minorHAnsi"/>
          <w:sz w:val="24"/>
          <w:szCs w:val="24"/>
          <w:lang w:val="de-DE"/>
        </w:rPr>
      </w:pPr>
      <w:r>
        <w:rPr>
          <w:rFonts w:eastAsia="Calibri" w:cstheme="minorHAnsi"/>
          <w:sz w:val="24"/>
          <w:szCs w:val="24"/>
          <w:lang w:val="de-DE"/>
        </w:rPr>
        <w:t>verkaufen günstige Lebensmittel und Kleidung.</w:t>
      </w:r>
    </w:p>
    <w:p w:rsidR="002A1E7B" w:rsidRPr="00FF6275" w:rsidRDefault="002A1E7B" w:rsidP="002A1E7B">
      <w:pPr>
        <w:pStyle w:val="Paragrafoelenco"/>
        <w:numPr>
          <w:ilvl w:val="0"/>
          <w:numId w:val="2"/>
        </w:numPr>
        <w:spacing w:after="0" w:line="240" w:lineRule="auto"/>
        <w:rPr>
          <w:rFonts w:eastAsia="Calibri" w:cstheme="minorHAnsi"/>
          <w:b/>
          <w:color w:val="000000" w:themeColor="text1"/>
          <w:sz w:val="24"/>
          <w:szCs w:val="24"/>
          <w:u w:val="single"/>
          <w:lang w:val="de-DE"/>
        </w:rPr>
      </w:pPr>
      <w:r w:rsidRPr="00FF6275">
        <w:rPr>
          <w:rFonts w:eastAsia="Calibri" w:cstheme="minorHAnsi"/>
          <w:b/>
          <w:sz w:val="24"/>
          <w:szCs w:val="24"/>
          <w:u w:val="single"/>
          <w:lang w:val="de-DE"/>
        </w:rPr>
        <w:t>sammeln Nahrungsmittel, die nicht mehr zu verkaufen sind und geben sie umsonst ab.</w:t>
      </w:r>
    </w:p>
    <w:p w:rsidR="002A1E7B" w:rsidRDefault="002A1E7B" w:rsidP="002A1E7B">
      <w:pPr>
        <w:numPr>
          <w:ilvl w:val="0"/>
          <w:numId w:val="2"/>
        </w:numPr>
        <w:spacing w:after="0" w:line="240" w:lineRule="auto"/>
        <w:rPr>
          <w:rFonts w:eastAsia="Calibri" w:cstheme="minorHAnsi"/>
          <w:sz w:val="24"/>
          <w:szCs w:val="24"/>
          <w:lang w:val="de-DE"/>
        </w:rPr>
      </w:pPr>
      <w:r>
        <w:rPr>
          <w:rFonts w:eastAsia="Calibri" w:cstheme="minorHAnsi"/>
          <w:sz w:val="24"/>
          <w:szCs w:val="24"/>
          <w:lang w:val="de-DE"/>
        </w:rPr>
        <w:t>unterstützen Bedürftige finanziell.</w:t>
      </w:r>
    </w:p>
    <w:p w:rsidR="002A1E7B" w:rsidRDefault="002A1E7B" w:rsidP="002A1E7B">
      <w:pPr>
        <w:numPr>
          <w:ilvl w:val="0"/>
          <w:numId w:val="2"/>
        </w:numPr>
        <w:spacing w:after="0" w:line="240" w:lineRule="auto"/>
        <w:rPr>
          <w:rFonts w:eastAsia="Calibri" w:cstheme="minorHAnsi"/>
          <w:sz w:val="24"/>
          <w:szCs w:val="24"/>
          <w:lang w:val="de-DE"/>
        </w:rPr>
      </w:pPr>
      <w:r>
        <w:rPr>
          <w:rFonts w:eastAsia="Calibri" w:cstheme="minorHAnsi"/>
          <w:sz w:val="24"/>
          <w:szCs w:val="24"/>
          <w:lang w:val="de-DE"/>
        </w:rPr>
        <w:t>betätigen sich politisch.</w:t>
      </w:r>
    </w:p>
    <w:p w:rsidR="002A1E7B" w:rsidRDefault="002A1E7B" w:rsidP="002A1E7B">
      <w:pPr>
        <w:spacing w:after="0" w:line="240" w:lineRule="auto"/>
        <w:rPr>
          <w:rFonts w:eastAsia="Calibri" w:cstheme="minorHAnsi"/>
          <w:sz w:val="24"/>
          <w:szCs w:val="24"/>
          <w:lang w:val="de-DE"/>
        </w:rPr>
      </w:pPr>
    </w:p>
    <w:p w:rsidR="002A1E7B" w:rsidRDefault="002A1E7B" w:rsidP="002A1E7B">
      <w:pPr>
        <w:spacing w:after="0" w:line="240" w:lineRule="auto"/>
        <w:rPr>
          <w:rFonts w:eastAsia="Calibri" w:cstheme="minorHAnsi"/>
          <w:sz w:val="24"/>
          <w:szCs w:val="24"/>
          <w:lang w:val="de-DE"/>
        </w:rPr>
      </w:pPr>
    </w:p>
    <w:p w:rsidR="002A1E7B" w:rsidRDefault="002A1E7B" w:rsidP="002A1E7B">
      <w:pPr>
        <w:spacing w:after="0" w:line="240" w:lineRule="auto"/>
        <w:ind w:left="720"/>
        <w:rPr>
          <w:rFonts w:eastAsia="Calibri" w:cstheme="minorHAnsi"/>
          <w:sz w:val="24"/>
          <w:szCs w:val="24"/>
          <w:lang w:val="de-DE"/>
        </w:rPr>
      </w:pPr>
    </w:p>
    <w:p w:rsidR="002A1E7B" w:rsidRDefault="002A1E7B" w:rsidP="002A1E7B">
      <w:pPr>
        <w:spacing w:after="0" w:line="240" w:lineRule="auto"/>
        <w:rPr>
          <w:rFonts w:eastAsia="Calibri" w:cstheme="minorHAnsi"/>
          <w:sz w:val="24"/>
          <w:szCs w:val="24"/>
          <w:lang w:val="de-DE"/>
        </w:rPr>
      </w:pPr>
      <w:r>
        <w:rPr>
          <w:rFonts w:eastAsia="Calibri" w:cstheme="minorHAnsi"/>
          <w:sz w:val="24"/>
          <w:szCs w:val="24"/>
          <w:lang w:val="de-DE"/>
        </w:rPr>
        <w:t>3. Zu den Tafeln kommen…</w:t>
      </w:r>
    </w:p>
    <w:p w:rsidR="002A1E7B" w:rsidRDefault="002A1E7B" w:rsidP="002A1E7B">
      <w:pPr>
        <w:pStyle w:val="Paragrafoelenco"/>
        <w:numPr>
          <w:ilvl w:val="0"/>
          <w:numId w:val="3"/>
        </w:numPr>
        <w:spacing w:after="0" w:line="240" w:lineRule="auto"/>
        <w:rPr>
          <w:rFonts w:eastAsia="Calibri" w:cstheme="minorHAnsi"/>
          <w:sz w:val="24"/>
          <w:szCs w:val="24"/>
          <w:lang w:val="de-DE"/>
        </w:rPr>
      </w:pPr>
      <w:r>
        <w:rPr>
          <w:rFonts w:eastAsia="Calibri" w:cstheme="minorHAnsi"/>
          <w:sz w:val="24"/>
          <w:szCs w:val="24"/>
          <w:lang w:val="de-DE"/>
        </w:rPr>
        <w:t>nur Menschen, die auf der Straße leben.</w:t>
      </w:r>
    </w:p>
    <w:p w:rsidR="002A1E7B" w:rsidRDefault="002A1E7B" w:rsidP="002A1E7B">
      <w:pPr>
        <w:pStyle w:val="Paragrafoelenco"/>
        <w:numPr>
          <w:ilvl w:val="0"/>
          <w:numId w:val="3"/>
        </w:numPr>
        <w:spacing w:after="0" w:line="240" w:lineRule="auto"/>
        <w:rPr>
          <w:rFonts w:eastAsia="Calibri" w:cstheme="minorHAnsi"/>
          <w:sz w:val="24"/>
          <w:szCs w:val="24"/>
          <w:lang w:val="de-DE"/>
        </w:rPr>
      </w:pPr>
      <w:r>
        <w:rPr>
          <w:rFonts w:eastAsia="Calibri" w:cstheme="minorHAnsi"/>
          <w:sz w:val="24"/>
          <w:szCs w:val="24"/>
          <w:lang w:val="de-DE"/>
        </w:rPr>
        <w:t>vor allem Eltern, die ihre Kinder allein erziehen, und ältere Menschen.</w:t>
      </w:r>
    </w:p>
    <w:p w:rsidR="002A1E7B" w:rsidRDefault="002A1E7B" w:rsidP="002A1E7B">
      <w:pPr>
        <w:numPr>
          <w:ilvl w:val="0"/>
          <w:numId w:val="3"/>
        </w:numPr>
        <w:spacing w:after="0" w:line="240" w:lineRule="auto"/>
        <w:rPr>
          <w:rFonts w:eastAsia="Calibri" w:cstheme="minorHAnsi"/>
          <w:sz w:val="24"/>
          <w:szCs w:val="24"/>
          <w:lang w:val="de-DE"/>
        </w:rPr>
      </w:pPr>
      <w:r>
        <w:rPr>
          <w:rFonts w:eastAsia="Calibri" w:cstheme="minorHAnsi"/>
          <w:sz w:val="24"/>
          <w:szCs w:val="24"/>
          <w:lang w:val="de-DE"/>
        </w:rPr>
        <w:t>auch finanziell gut gestellte Menschen.</w:t>
      </w:r>
    </w:p>
    <w:p w:rsidR="002A1E7B" w:rsidRPr="00FF6275" w:rsidRDefault="002A1E7B" w:rsidP="002A1E7B">
      <w:pPr>
        <w:numPr>
          <w:ilvl w:val="0"/>
          <w:numId w:val="3"/>
        </w:numPr>
        <w:spacing w:after="0" w:line="240" w:lineRule="auto"/>
        <w:rPr>
          <w:rFonts w:eastAsia="Calibri" w:cstheme="minorHAnsi"/>
          <w:b/>
          <w:sz w:val="24"/>
          <w:szCs w:val="24"/>
          <w:u w:val="single"/>
          <w:lang w:val="de-DE"/>
        </w:rPr>
      </w:pPr>
      <w:r w:rsidRPr="00FF6275">
        <w:rPr>
          <w:rFonts w:eastAsia="Calibri" w:cstheme="minorHAnsi"/>
          <w:b/>
          <w:sz w:val="24"/>
          <w:szCs w:val="24"/>
          <w:u w:val="single"/>
          <w:lang w:val="de-DE"/>
        </w:rPr>
        <w:t>Sozial Bedürftige.</w:t>
      </w:r>
    </w:p>
    <w:p w:rsidR="002A1E7B" w:rsidRDefault="002A1E7B" w:rsidP="002A1E7B">
      <w:pPr>
        <w:spacing w:after="0" w:line="240" w:lineRule="auto"/>
        <w:ind w:left="720"/>
        <w:rPr>
          <w:rFonts w:eastAsia="Calibri" w:cstheme="minorHAnsi"/>
          <w:sz w:val="24"/>
          <w:szCs w:val="24"/>
          <w:lang w:val="de-DE"/>
        </w:rPr>
      </w:pPr>
    </w:p>
    <w:p w:rsidR="002A1E7B" w:rsidRDefault="002A1E7B" w:rsidP="002A1E7B">
      <w:pPr>
        <w:spacing w:after="0" w:line="240" w:lineRule="auto"/>
        <w:ind w:left="720"/>
        <w:rPr>
          <w:rFonts w:eastAsia="Calibri" w:cstheme="minorHAnsi"/>
          <w:sz w:val="24"/>
          <w:szCs w:val="24"/>
          <w:lang w:val="de-DE"/>
        </w:rPr>
      </w:pPr>
    </w:p>
    <w:p w:rsidR="002A1E7B" w:rsidRDefault="002A1E7B" w:rsidP="002A1E7B">
      <w:pPr>
        <w:spacing w:after="0" w:line="240" w:lineRule="auto"/>
        <w:rPr>
          <w:rFonts w:eastAsia="Calibri" w:cstheme="minorHAnsi"/>
          <w:sz w:val="24"/>
          <w:szCs w:val="24"/>
          <w:lang w:val="de-DE"/>
        </w:rPr>
      </w:pPr>
    </w:p>
    <w:p w:rsidR="002A1E7B" w:rsidRDefault="002A1E7B" w:rsidP="002A1E7B">
      <w:pPr>
        <w:spacing w:after="0" w:line="240" w:lineRule="auto"/>
        <w:rPr>
          <w:rFonts w:eastAsia="Calibri" w:cstheme="minorHAnsi"/>
          <w:sz w:val="24"/>
          <w:szCs w:val="24"/>
          <w:lang w:val="de-DE"/>
        </w:rPr>
      </w:pPr>
      <w:r>
        <w:rPr>
          <w:rFonts w:eastAsia="Calibri" w:cstheme="minorHAnsi"/>
          <w:sz w:val="24"/>
          <w:szCs w:val="24"/>
          <w:lang w:val="de-DE"/>
        </w:rPr>
        <w:t>4. Welche Aussage ist falsch?</w:t>
      </w:r>
    </w:p>
    <w:p w:rsidR="002A1E7B" w:rsidRDefault="002A1E7B" w:rsidP="002A1E7B">
      <w:pPr>
        <w:spacing w:after="0" w:line="240" w:lineRule="auto"/>
        <w:rPr>
          <w:rFonts w:eastAsia="Calibri" w:cstheme="minorHAnsi"/>
          <w:sz w:val="24"/>
          <w:szCs w:val="24"/>
          <w:lang w:val="de-DE"/>
        </w:rPr>
      </w:pPr>
      <w:r>
        <w:rPr>
          <w:rFonts w:eastAsia="Calibri" w:cstheme="minorHAnsi"/>
          <w:sz w:val="24"/>
          <w:szCs w:val="24"/>
          <w:lang w:val="de-DE"/>
        </w:rPr>
        <w:t xml:space="preserve">       a)    </w:t>
      </w:r>
      <w:r w:rsidRPr="00FF6275">
        <w:rPr>
          <w:rFonts w:eastAsia="Calibri" w:cstheme="minorHAnsi"/>
          <w:b/>
          <w:sz w:val="24"/>
          <w:szCs w:val="24"/>
          <w:u w:val="single"/>
          <w:lang w:val="de-DE"/>
        </w:rPr>
        <w:t>Die Tafeln bekommen Gelder vom deutschen Staat.</w:t>
      </w:r>
    </w:p>
    <w:p w:rsidR="002A1E7B" w:rsidRDefault="002A1E7B" w:rsidP="002A1E7B">
      <w:pPr>
        <w:spacing w:after="0" w:line="240" w:lineRule="auto"/>
        <w:rPr>
          <w:rFonts w:eastAsia="Calibri" w:cstheme="minorHAnsi"/>
          <w:sz w:val="24"/>
          <w:szCs w:val="24"/>
          <w:lang w:val="de-DE"/>
        </w:rPr>
      </w:pPr>
      <w:r>
        <w:rPr>
          <w:rFonts w:eastAsia="Calibri" w:cstheme="minorHAnsi"/>
          <w:sz w:val="24"/>
          <w:szCs w:val="24"/>
          <w:lang w:val="de-DE"/>
        </w:rPr>
        <w:t xml:space="preserve">       b)    Die Tafeln sind finanziell autonome Einrichtungen.</w:t>
      </w:r>
    </w:p>
    <w:p w:rsidR="002A1E7B" w:rsidRDefault="002A1E7B" w:rsidP="002A1E7B">
      <w:pPr>
        <w:tabs>
          <w:tab w:val="left" w:pos="4678"/>
        </w:tabs>
        <w:spacing w:after="0" w:line="240" w:lineRule="auto"/>
        <w:rPr>
          <w:rFonts w:eastAsia="Calibri" w:cstheme="minorHAnsi"/>
          <w:sz w:val="24"/>
          <w:szCs w:val="24"/>
          <w:lang w:val="de-DE"/>
        </w:rPr>
      </w:pPr>
      <w:r>
        <w:rPr>
          <w:rFonts w:eastAsia="Calibri" w:cstheme="minorHAnsi"/>
          <w:sz w:val="24"/>
          <w:szCs w:val="24"/>
          <w:lang w:val="de-DE"/>
        </w:rPr>
        <w:t xml:space="preserve">       c)    Die Tafeln sind nicht Teil des deutschen Sozialsystems. </w:t>
      </w:r>
    </w:p>
    <w:p w:rsidR="002A1E7B" w:rsidRDefault="002A1E7B" w:rsidP="002A1E7B">
      <w:pPr>
        <w:spacing w:after="0" w:line="240" w:lineRule="auto"/>
        <w:rPr>
          <w:rFonts w:eastAsia="Calibri" w:cstheme="minorHAnsi"/>
          <w:sz w:val="24"/>
          <w:szCs w:val="24"/>
          <w:lang w:val="de-DE"/>
        </w:rPr>
      </w:pPr>
      <w:r>
        <w:rPr>
          <w:rFonts w:eastAsia="Calibri" w:cstheme="minorHAnsi"/>
          <w:sz w:val="24"/>
          <w:szCs w:val="24"/>
          <w:lang w:val="de-DE"/>
        </w:rPr>
        <w:t xml:space="preserve">       d)    Die Tafeln decken soziale Probleme auf.</w:t>
      </w:r>
    </w:p>
    <w:p w:rsidR="002A1E7B" w:rsidRDefault="002A1E7B" w:rsidP="002A1E7B">
      <w:pPr>
        <w:spacing w:after="0" w:line="240" w:lineRule="auto"/>
        <w:rPr>
          <w:rFonts w:eastAsia="Calibri" w:cstheme="minorHAnsi"/>
          <w:sz w:val="24"/>
          <w:szCs w:val="24"/>
          <w:lang w:val="de-DE"/>
        </w:rPr>
      </w:pPr>
    </w:p>
    <w:p w:rsidR="002A1E7B" w:rsidRDefault="002A1E7B" w:rsidP="002A1E7B">
      <w:pPr>
        <w:spacing w:after="0" w:line="240" w:lineRule="auto"/>
        <w:rPr>
          <w:rFonts w:eastAsia="Calibri" w:cstheme="minorHAnsi"/>
          <w:sz w:val="24"/>
          <w:szCs w:val="24"/>
          <w:lang w:val="de-DE"/>
        </w:rPr>
      </w:pPr>
    </w:p>
    <w:p w:rsidR="002A1E7B" w:rsidRDefault="002A1E7B" w:rsidP="002A1E7B">
      <w:pPr>
        <w:spacing w:after="0" w:line="240" w:lineRule="auto"/>
        <w:rPr>
          <w:rFonts w:eastAsia="Calibri" w:cstheme="minorHAnsi"/>
          <w:sz w:val="24"/>
          <w:szCs w:val="24"/>
          <w:lang w:val="de-DE"/>
        </w:rPr>
      </w:pPr>
    </w:p>
    <w:p w:rsidR="002A1E7B" w:rsidRDefault="002A1E7B" w:rsidP="002A1E7B">
      <w:pPr>
        <w:spacing w:after="0" w:line="240" w:lineRule="auto"/>
        <w:rPr>
          <w:rFonts w:eastAsia="Calibri" w:cstheme="minorHAnsi"/>
          <w:sz w:val="24"/>
          <w:szCs w:val="24"/>
          <w:lang w:val="de-DE"/>
        </w:rPr>
      </w:pPr>
    </w:p>
    <w:p w:rsidR="002A1E7B" w:rsidRDefault="002A1E7B" w:rsidP="002A1E7B">
      <w:pPr>
        <w:spacing w:after="0" w:line="240" w:lineRule="auto"/>
        <w:rPr>
          <w:rFonts w:eastAsia="Calibri" w:cstheme="minorHAnsi"/>
          <w:sz w:val="20"/>
          <w:szCs w:val="20"/>
          <w:lang w:val="de-DE"/>
        </w:rPr>
      </w:pPr>
      <w:r>
        <w:rPr>
          <w:rFonts w:eastAsia="Calibri" w:cstheme="minorHAnsi"/>
          <w:sz w:val="20"/>
          <w:szCs w:val="20"/>
          <w:lang w:val="de-DE"/>
        </w:rPr>
        <w:t xml:space="preserve">Elke </w:t>
      </w:r>
      <w:proofErr w:type="spellStart"/>
      <w:r>
        <w:rPr>
          <w:rFonts w:eastAsia="Calibri" w:cstheme="minorHAnsi"/>
          <w:sz w:val="20"/>
          <w:szCs w:val="20"/>
          <w:lang w:val="de-DE"/>
        </w:rPr>
        <w:t>Vaih</w:t>
      </w:r>
      <w:proofErr w:type="spellEnd"/>
      <w:r>
        <w:rPr>
          <w:rFonts w:eastAsia="Calibri" w:cstheme="minorHAnsi"/>
          <w:sz w:val="20"/>
          <w:szCs w:val="20"/>
          <w:lang w:val="de-DE"/>
        </w:rPr>
        <w:t xml:space="preserve"> Unterrichtsmaterialien Modul B2</w:t>
      </w:r>
    </w:p>
    <w:p w:rsidR="002A1E7B" w:rsidRDefault="002A1E7B" w:rsidP="002A1E7B">
      <w:pPr>
        <w:rPr>
          <w:lang w:val="de-DE"/>
        </w:rPr>
      </w:pPr>
    </w:p>
    <w:p w:rsidR="002A1E7B" w:rsidRDefault="002A1E7B" w:rsidP="002A1E7B">
      <w:pPr>
        <w:rPr>
          <w:lang w:val="de-DE"/>
        </w:rPr>
      </w:pPr>
    </w:p>
    <w:p w:rsidR="003F208C" w:rsidRDefault="003F208C"/>
    <w:sectPr w:rsidR="003F208C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A00002BF" w:usb1="68C7FCFB" w:usb2="00000010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7815299"/>
    <w:multiLevelType w:val="hybridMultilevel"/>
    <w:tmpl w:val="229C04FC"/>
    <w:lvl w:ilvl="0" w:tplc="04100017">
      <w:start w:val="1"/>
      <w:numFmt w:val="lowerLetter"/>
      <w:lvlText w:val="%1)"/>
      <w:lvlJc w:val="left"/>
      <w:pPr>
        <w:ind w:left="720" w:hanging="360"/>
      </w:p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615E1E13"/>
    <w:multiLevelType w:val="hybridMultilevel"/>
    <w:tmpl w:val="910879FE"/>
    <w:lvl w:ilvl="0" w:tplc="04100017">
      <w:start w:val="1"/>
      <w:numFmt w:val="lowerLetter"/>
      <w:lvlText w:val="%1)"/>
      <w:lvlJc w:val="left"/>
      <w:pPr>
        <w:ind w:left="720" w:hanging="360"/>
      </w:p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7D6F5EBE"/>
    <w:multiLevelType w:val="hybridMultilevel"/>
    <w:tmpl w:val="25C43A16"/>
    <w:lvl w:ilvl="0" w:tplc="04100017">
      <w:start w:val="1"/>
      <w:numFmt w:val="lowerLetter"/>
      <w:lvlText w:val="%1)"/>
      <w:lvlJc w:val="left"/>
      <w:pPr>
        <w:ind w:left="720" w:hanging="360"/>
      </w:p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/>
  <w:defaultTabStop w:val="708"/>
  <w:hyphenationZone w:val="283"/>
  <w:characterSpacingControl w:val="doNotCompress"/>
  <w:compat/>
  <w:rsids>
    <w:rsidRoot w:val="002A1E7B"/>
    <w:rsid w:val="001C6995"/>
    <w:rsid w:val="002A1E7B"/>
    <w:rsid w:val="003F208C"/>
    <w:rsid w:val="009679A3"/>
    <w:rsid w:val="00FF627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2A1E7B"/>
    <w:pPr>
      <w:spacing w:line="252" w:lineRule="auto"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2A1E7B"/>
    <w:pPr>
      <w:spacing w:after="200" w:line="276" w:lineRule="auto"/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66692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193</Words>
  <Characters>1104</Characters>
  <Application>Microsoft Office Word</Application>
  <DocSecurity>0</DocSecurity>
  <Lines>9</Lines>
  <Paragraphs>2</Paragraphs>
  <ScaleCrop>false</ScaleCrop>
  <Company>HP</Company>
  <LinksUpToDate>false</LinksUpToDate>
  <CharactersWithSpaces>1295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evelyn wellding</dc:creator>
  <cp:keywords/>
  <dc:description/>
  <cp:lastModifiedBy>evelyn wellding</cp:lastModifiedBy>
  <cp:revision>4</cp:revision>
  <dcterms:created xsi:type="dcterms:W3CDTF">2026-06-13T09:53:00Z</dcterms:created>
  <dcterms:modified xsi:type="dcterms:W3CDTF">2026-06-13T09:56:00Z</dcterms:modified>
</cp:coreProperties>
</file>