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10675" w:rsidRDefault="006A7E52" w:rsidP="006A7E52">
      <w:pPr>
        <w:spacing w:after="0"/>
        <w:rPr>
          <w:b/>
          <w:sz w:val="24"/>
          <w:szCs w:val="24"/>
          <w:lang w:val="de-DE"/>
        </w:rPr>
      </w:pPr>
      <w:r>
        <w:rPr>
          <w:b/>
          <w:lang w:val="de-DE"/>
        </w:rPr>
        <w:t xml:space="preserve">                          </w:t>
      </w:r>
      <w:r w:rsidRPr="00F10675">
        <w:rPr>
          <w:b/>
          <w:sz w:val="24"/>
          <w:szCs w:val="24"/>
          <w:lang w:val="de-DE"/>
        </w:rPr>
        <w:t>Lösungen Übungen Generalisierende Relativsätze</w:t>
      </w:r>
    </w:p>
    <w:p w:rsidR="00F10675" w:rsidRDefault="00F10675" w:rsidP="006A7E52">
      <w:pPr>
        <w:spacing w:after="0"/>
        <w:rPr>
          <w:b/>
          <w:lang w:val="de-DE"/>
        </w:rPr>
      </w:pPr>
    </w:p>
    <w:p w:rsidR="006A7E52" w:rsidRDefault="006A7E52" w:rsidP="006A7E52">
      <w:pPr>
        <w:spacing w:after="0"/>
        <w:rPr>
          <w:b/>
          <w:lang w:val="de-DE"/>
        </w:rPr>
      </w:pPr>
      <w:r w:rsidRPr="006A7E52">
        <w:rPr>
          <w:b/>
          <w:lang w:val="de-DE"/>
        </w:rPr>
        <w:drawing>
          <wp:inline distT="0" distB="0" distL="0" distR="0">
            <wp:extent cx="5862370" cy="5807894"/>
            <wp:effectExtent l="19050" t="0" r="5030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242378" name="Immagine 129124237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794" cy="5811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675" w:rsidRDefault="00F10675" w:rsidP="006A7E52">
      <w:pPr>
        <w:spacing w:after="0"/>
        <w:rPr>
          <w:b/>
          <w:lang w:val="de-DE"/>
        </w:rPr>
      </w:pPr>
    </w:p>
    <w:p w:rsidR="00F10675" w:rsidRPr="006A7E52" w:rsidRDefault="00F10675" w:rsidP="006A7E52">
      <w:pPr>
        <w:spacing w:after="0"/>
        <w:rPr>
          <w:b/>
          <w:lang w:val="de-DE"/>
        </w:rPr>
      </w:pPr>
    </w:p>
    <w:p w:rsidR="00F10675" w:rsidRPr="00F10675" w:rsidRDefault="005A08FE" w:rsidP="005A08FE">
      <w:pPr>
        <w:spacing w:after="0"/>
        <w:rPr>
          <w:b/>
          <w:lang w:val="de-DE"/>
        </w:rPr>
      </w:pPr>
      <w:r w:rsidRPr="00F10675">
        <w:rPr>
          <w:b/>
          <w:lang w:val="de-DE"/>
        </w:rPr>
        <w:t xml:space="preserve">a) </w:t>
      </w:r>
      <w:r w:rsidR="006A7E52" w:rsidRPr="00F10675">
        <w:rPr>
          <w:b/>
          <w:lang w:val="de-DE"/>
        </w:rPr>
        <w:t>Übung</w:t>
      </w:r>
      <w:r w:rsidRPr="00F10675">
        <w:rPr>
          <w:b/>
          <w:lang w:val="de-DE"/>
        </w:rPr>
        <w:t xml:space="preserve">en Text  </w:t>
      </w:r>
      <w:proofErr w:type="spellStart"/>
      <w:r w:rsidRPr="00F10675">
        <w:rPr>
          <w:b/>
          <w:lang w:val="de-DE"/>
        </w:rPr>
        <w:t>Gehzeug</w:t>
      </w:r>
      <w:proofErr w:type="spellEnd"/>
      <w:r w:rsidR="006A7E52" w:rsidRPr="00F10675">
        <w:rPr>
          <w:b/>
          <w:lang w:val="de-DE"/>
        </w:rPr>
        <w:t xml:space="preserve">   </w:t>
      </w:r>
    </w:p>
    <w:p w:rsidR="006A7E52" w:rsidRPr="00F10675" w:rsidRDefault="006A7E52" w:rsidP="005A08FE">
      <w:pPr>
        <w:spacing w:after="0"/>
        <w:rPr>
          <w:lang w:val="de-DE"/>
        </w:rPr>
      </w:pPr>
      <w:r w:rsidRPr="00F10675">
        <w:rPr>
          <w:lang w:val="de-DE"/>
        </w:rPr>
        <w:t>2 dem; 3 wer; 4 der; 5 Wer; 6 dem; 7 Wer; 8 dem; 9 wen; 10 der</w:t>
      </w:r>
    </w:p>
    <w:p w:rsidR="00F10675" w:rsidRPr="00F10675" w:rsidRDefault="00F10675" w:rsidP="005A08FE">
      <w:pPr>
        <w:spacing w:after="0"/>
        <w:rPr>
          <w:b/>
          <w:lang w:val="de-DE"/>
        </w:rPr>
      </w:pPr>
    </w:p>
    <w:p w:rsidR="00F10675" w:rsidRPr="00F10675" w:rsidRDefault="005A08FE" w:rsidP="005A08FE">
      <w:pPr>
        <w:spacing w:after="0"/>
        <w:rPr>
          <w:b/>
          <w:lang w:val="de-DE"/>
        </w:rPr>
      </w:pPr>
      <w:r w:rsidRPr="00F10675">
        <w:rPr>
          <w:b/>
          <w:lang w:val="de-DE"/>
        </w:rPr>
        <w:t xml:space="preserve">b) Übungen Text Wien  </w:t>
      </w:r>
    </w:p>
    <w:p w:rsidR="00F10675" w:rsidRPr="00F10675" w:rsidRDefault="005A08FE" w:rsidP="005A08FE">
      <w:pPr>
        <w:spacing w:after="0"/>
        <w:rPr>
          <w:lang w:val="de-DE"/>
        </w:rPr>
      </w:pPr>
      <w:r w:rsidRPr="00F10675">
        <w:rPr>
          <w:lang w:val="de-DE"/>
        </w:rPr>
        <w:t>2. Wer in Wien mit der U-Bahn fährt, der muss au</w:t>
      </w:r>
      <w:r w:rsidR="00CF487D" w:rsidRPr="00F10675">
        <w:rPr>
          <w:lang w:val="de-DE"/>
        </w:rPr>
        <w:t>ch nachts nie länger als 15 Minuten</w:t>
      </w:r>
      <w:r w:rsidRPr="00F10675">
        <w:rPr>
          <w:lang w:val="de-DE"/>
        </w:rPr>
        <w:t xml:space="preserve"> warten.</w:t>
      </w:r>
      <w:r w:rsidR="00CF487D" w:rsidRPr="00F10675">
        <w:rPr>
          <w:lang w:val="de-DE"/>
        </w:rPr>
        <w:t xml:space="preserve"> </w:t>
      </w:r>
    </w:p>
    <w:p w:rsidR="00F10675" w:rsidRPr="00F10675" w:rsidRDefault="005A08FE" w:rsidP="005A08FE">
      <w:pPr>
        <w:spacing w:after="0"/>
        <w:rPr>
          <w:lang w:val="de-DE"/>
        </w:rPr>
      </w:pPr>
      <w:r w:rsidRPr="00F10675">
        <w:rPr>
          <w:lang w:val="de-DE"/>
        </w:rPr>
        <w:t xml:space="preserve">3. Wer außerhalb wohnt, den bringt die S-Bahn rund um die Uhr nach Hause. </w:t>
      </w:r>
    </w:p>
    <w:p w:rsidR="00F10675" w:rsidRPr="00F10675" w:rsidRDefault="005A08FE" w:rsidP="005A08FE">
      <w:pPr>
        <w:spacing w:after="0"/>
        <w:rPr>
          <w:lang w:val="de-DE"/>
        </w:rPr>
      </w:pPr>
      <w:r w:rsidRPr="00F10675">
        <w:rPr>
          <w:lang w:val="de-DE"/>
        </w:rPr>
        <w:t xml:space="preserve">4. Wem Bus und Bahn anderswo zu teuer sind, der wird sich über die Wiener preise freuen. </w:t>
      </w:r>
    </w:p>
    <w:p w:rsidR="005A08FE" w:rsidRPr="00F10675" w:rsidRDefault="005A08FE" w:rsidP="005A08FE">
      <w:pPr>
        <w:spacing w:after="0"/>
        <w:rPr>
          <w:lang w:val="de-DE"/>
        </w:rPr>
      </w:pPr>
      <w:r w:rsidRPr="00F10675">
        <w:rPr>
          <w:lang w:val="de-DE"/>
        </w:rPr>
        <w:t>5. Wer ein 365</w:t>
      </w:r>
      <w:r w:rsidR="00F10675" w:rsidRPr="00F10675">
        <w:rPr>
          <w:lang w:val="de-DE"/>
        </w:rPr>
        <w:t>-</w:t>
      </w:r>
      <w:r w:rsidRPr="00F10675">
        <w:rPr>
          <w:lang w:val="de-DE"/>
        </w:rPr>
        <w:t xml:space="preserve"> Euro</w:t>
      </w:r>
      <w:r w:rsidR="00F10675" w:rsidRPr="00F10675">
        <w:rPr>
          <w:lang w:val="de-DE"/>
        </w:rPr>
        <w:t>- Ti</w:t>
      </w:r>
      <w:r w:rsidRPr="00F10675">
        <w:rPr>
          <w:lang w:val="de-DE"/>
        </w:rPr>
        <w:t xml:space="preserve">cket kauft, der kann ein Jahr </w:t>
      </w:r>
      <w:r w:rsidR="00CF487D" w:rsidRPr="00F10675">
        <w:rPr>
          <w:lang w:val="de-DE"/>
        </w:rPr>
        <w:t>lang</w:t>
      </w:r>
      <w:r w:rsidRPr="00F10675">
        <w:rPr>
          <w:lang w:val="de-DE"/>
        </w:rPr>
        <w:t xml:space="preserve"> mit allen öffentlichen </w:t>
      </w:r>
      <w:r w:rsidR="00CF487D" w:rsidRPr="00F10675">
        <w:rPr>
          <w:lang w:val="de-DE"/>
        </w:rPr>
        <w:t>Verkehrsmitteln fahren.</w:t>
      </w:r>
    </w:p>
    <w:p w:rsidR="005A08FE" w:rsidRDefault="00F10675">
      <w:pPr>
        <w:rPr>
          <w:b/>
          <w:sz w:val="18"/>
          <w:szCs w:val="18"/>
          <w:lang w:val="de-DE"/>
        </w:rPr>
      </w:pPr>
      <w:r w:rsidRPr="00F10675">
        <w:rPr>
          <w:b/>
          <w:sz w:val="18"/>
          <w:szCs w:val="18"/>
          <w:lang w:val="de-DE"/>
        </w:rPr>
        <w:lastRenderedPageBreak/>
        <w:drawing>
          <wp:inline distT="0" distB="0" distL="0" distR="0">
            <wp:extent cx="5632704" cy="2391156"/>
            <wp:effectExtent l="0" t="0" r="6350" b="9525"/>
            <wp:docPr id="15015409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54092" name="Immagine 15015409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2704" cy="239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0675" w:rsidRDefault="00F10675">
      <w:pPr>
        <w:rPr>
          <w:b/>
          <w:sz w:val="18"/>
          <w:szCs w:val="18"/>
          <w:lang w:val="de-DE"/>
        </w:rPr>
      </w:pPr>
    </w:p>
    <w:p w:rsidR="00F10675" w:rsidRDefault="00F10675" w:rsidP="00F10675">
      <w:pPr>
        <w:spacing w:after="0"/>
        <w:rPr>
          <w:b/>
          <w:lang w:val="de-DE"/>
        </w:rPr>
      </w:pPr>
    </w:p>
    <w:p w:rsidR="00F10675" w:rsidRDefault="00F10675" w:rsidP="00F10675">
      <w:pPr>
        <w:spacing w:after="0"/>
        <w:rPr>
          <w:b/>
          <w:lang w:val="de-DE"/>
        </w:rPr>
      </w:pPr>
      <w:r>
        <w:rPr>
          <w:b/>
          <w:lang w:val="de-DE"/>
        </w:rPr>
        <w:t>c</w:t>
      </w:r>
      <w:r w:rsidRPr="00F10675">
        <w:rPr>
          <w:b/>
          <w:lang w:val="de-DE"/>
        </w:rPr>
        <w:t xml:space="preserve">) Übungen </w:t>
      </w:r>
      <w:r>
        <w:rPr>
          <w:b/>
          <w:lang w:val="de-DE"/>
        </w:rPr>
        <w:t>Verkehrsmuseum</w:t>
      </w:r>
      <w:r w:rsidRPr="00F10675">
        <w:rPr>
          <w:b/>
          <w:lang w:val="de-DE"/>
        </w:rPr>
        <w:t xml:space="preserve">  </w:t>
      </w:r>
    </w:p>
    <w:p w:rsidR="00F10675" w:rsidRPr="00F10675" w:rsidRDefault="00F10675" w:rsidP="00F10675">
      <w:pPr>
        <w:spacing w:after="0"/>
        <w:rPr>
          <w:b/>
          <w:lang w:val="de-DE"/>
        </w:rPr>
      </w:pPr>
    </w:p>
    <w:p w:rsidR="00F10675" w:rsidRDefault="00F10675">
      <w:pPr>
        <w:rPr>
          <w:lang w:val="de-DE"/>
        </w:rPr>
      </w:pPr>
      <w:r w:rsidRPr="00F10675">
        <w:rPr>
          <w:lang w:val="de-DE"/>
        </w:rPr>
        <w:t xml:space="preserve">1. </w:t>
      </w:r>
      <w:r>
        <w:rPr>
          <w:lang w:val="de-DE"/>
        </w:rPr>
        <w:t>Wen die Geschichte der Eisenbahn interessiert, dem wird ein Besuch in Nürnberg gefallen.</w:t>
      </w:r>
    </w:p>
    <w:p w:rsidR="00F10675" w:rsidRDefault="00F10675">
      <w:pPr>
        <w:rPr>
          <w:lang w:val="de-DE"/>
        </w:rPr>
      </w:pPr>
      <w:r>
        <w:rPr>
          <w:lang w:val="de-DE"/>
        </w:rPr>
        <w:t xml:space="preserve">2. Wer sich schon ein wenig mit dem </w:t>
      </w:r>
      <w:proofErr w:type="spellStart"/>
      <w:r>
        <w:rPr>
          <w:lang w:val="de-DE"/>
        </w:rPr>
        <w:t>dem</w:t>
      </w:r>
      <w:proofErr w:type="spellEnd"/>
      <w:r>
        <w:rPr>
          <w:lang w:val="de-DE"/>
        </w:rPr>
        <w:t xml:space="preserve"> Thema beschäftigt hat, der weiß, dass die erste Eisenbahn in Deutschland 1835 von Nürnberg nach Fürth gefahren ist.</w:t>
      </w:r>
    </w:p>
    <w:p w:rsidR="00F10675" w:rsidRDefault="00F10675">
      <w:pPr>
        <w:rPr>
          <w:lang w:val="de-DE"/>
        </w:rPr>
      </w:pPr>
      <w:r>
        <w:rPr>
          <w:lang w:val="de-DE"/>
        </w:rPr>
        <w:t>3. Wer mehr darüber erfahren möchte, dem ist ein Besuch im Verkehrsmuseum Nürnberg zu empfehlen.</w:t>
      </w:r>
    </w:p>
    <w:p w:rsidR="00F10675" w:rsidRDefault="00F10675">
      <w:pPr>
        <w:rPr>
          <w:lang w:val="de-DE"/>
        </w:rPr>
      </w:pPr>
      <w:r>
        <w:rPr>
          <w:lang w:val="de-DE"/>
        </w:rPr>
        <w:t>4. Wer sich für einen Besuch im Museum entscheidet, den erwarten viele historische Züge aus verschiedenen Zeiten.</w:t>
      </w:r>
    </w:p>
    <w:p w:rsidR="00F10675" w:rsidRPr="00F10675" w:rsidRDefault="00F10675">
      <w:pPr>
        <w:rPr>
          <w:lang w:val="de-DE"/>
        </w:rPr>
      </w:pPr>
      <w:r>
        <w:rPr>
          <w:lang w:val="de-DE"/>
        </w:rPr>
        <w:t>5. Wem eine kleine Wanderung Spaß macht, der kann die sechs Kilometer der Strecke Nürnberg – Fürth heute zu Fuß gehen.</w:t>
      </w:r>
    </w:p>
    <w:sectPr w:rsidR="00F10675" w:rsidRPr="00F1067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A7E52"/>
    <w:rsid w:val="001C6995"/>
    <w:rsid w:val="003F208C"/>
    <w:rsid w:val="005A08FE"/>
    <w:rsid w:val="006A7E52"/>
    <w:rsid w:val="009A38B7"/>
    <w:rsid w:val="00CF487D"/>
    <w:rsid w:val="00F10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06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7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7E5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A7E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2026-06-13T06:55:00Z</dcterms:created>
  <dcterms:modified xsi:type="dcterms:W3CDTF">2026-06-13T07:14:00Z</dcterms:modified>
</cp:coreProperties>
</file>