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5B5" w:rsidRDefault="004A65B5" w:rsidP="004A65B5">
      <w:pPr>
        <w:pStyle w:val="Titolo1"/>
        <w:spacing w:before="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  <w:r w:rsidR="00D11B16">
        <w:rPr>
          <w:b/>
          <w:bCs/>
          <w:sz w:val="24"/>
          <w:szCs w:val="24"/>
        </w:rPr>
        <w:t>LÖSUNG</w:t>
      </w:r>
      <w:r>
        <w:rPr>
          <w:b/>
          <w:bCs/>
          <w:sz w:val="24"/>
          <w:szCs w:val="24"/>
        </w:rPr>
        <w:t xml:space="preserve">SBLATT WORTSCHATZ UNIVERSITÄT </w:t>
      </w:r>
    </w:p>
    <w:p w:rsidR="004A65B5" w:rsidRDefault="004A65B5" w:rsidP="004A65B5">
      <w:r>
        <w:t>________________________________________________________________________</w:t>
      </w:r>
    </w:p>
    <w:p w:rsidR="004A65B5" w:rsidRDefault="004A65B5" w:rsidP="004A65B5">
      <w:pPr>
        <w:pStyle w:val="Titolo1"/>
        <w:spacing w:before="240"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Lehrveranstaltungen an der Uni. Ordnen Sie die Wörter der passenden Definition zu.  </w:t>
      </w:r>
    </w:p>
    <w:p w:rsidR="004A65B5" w:rsidRDefault="004A65B5" w:rsidP="004A65B5">
      <w:pPr>
        <w:rPr>
          <w:sz w:val="20"/>
          <w:szCs w:val="20"/>
        </w:rPr>
      </w:pPr>
    </w:p>
    <w:p w:rsidR="004A65B5" w:rsidRDefault="004A65B5" w:rsidP="004A65B5">
      <w:pPr>
        <w:rPr>
          <w:sz w:val="20"/>
          <w:szCs w:val="20"/>
        </w:rPr>
      </w:pPr>
      <w:r>
        <w:rPr>
          <w:noProof/>
          <w:sz w:val="20"/>
          <w:szCs w:val="20"/>
          <w:lang w:val="it-IT"/>
        </w:rPr>
        <w:drawing>
          <wp:inline distT="0" distB="0" distL="0" distR="0">
            <wp:extent cx="768350" cy="516255"/>
            <wp:effectExtent l="1905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val="it-IT"/>
        </w:rPr>
        <w:drawing>
          <wp:inline distT="0" distB="0" distL="0" distR="0">
            <wp:extent cx="1037590" cy="437515"/>
            <wp:effectExtent l="1905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</w:t>
      </w:r>
      <w:r>
        <w:rPr>
          <w:noProof/>
          <w:sz w:val="20"/>
          <w:szCs w:val="20"/>
          <w:lang w:val="it-IT"/>
        </w:rPr>
        <w:drawing>
          <wp:inline distT="0" distB="0" distL="0" distR="0">
            <wp:extent cx="695325" cy="521970"/>
            <wp:effectExtent l="19050" t="0" r="9525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val="it-IT"/>
        </w:rPr>
        <w:drawing>
          <wp:inline distT="0" distB="0" distL="0" distR="0">
            <wp:extent cx="706755" cy="353695"/>
            <wp:effectExtent l="19050" t="0" r="0" b="0"/>
            <wp:docPr id="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:rsidR="004A65B5" w:rsidRDefault="004A65B5" w:rsidP="004A65B5">
      <w:pPr>
        <w:rPr>
          <w:sz w:val="20"/>
          <w:szCs w:val="20"/>
        </w:rPr>
      </w:pPr>
      <w:r>
        <w:rPr>
          <w:sz w:val="20"/>
          <w:szCs w:val="20"/>
        </w:rPr>
        <w:t>die Vorlesung    das Seminar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die Übung               das </w:t>
      </w:r>
      <w:proofErr w:type="spellStart"/>
      <w:r>
        <w:rPr>
          <w:sz w:val="20"/>
          <w:szCs w:val="20"/>
        </w:rPr>
        <w:t>Tutorat</w:t>
      </w:r>
      <w:proofErr w:type="spellEnd"/>
      <w:r>
        <w:rPr>
          <w:sz w:val="20"/>
          <w:szCs w:val="20"/>
        </w:rPr>
        <w:t xml:space="preserve">  </w:t>
      </w:r>
    </w:p>
    <w:p w:rsidR="004A65B5" w:rsidRDefault="004A65B5" w:rsidP="004A65B5">
      <w:pPr>
        <w:rPr>
          <w:sz w:val="20"/>
          <w:szCs w:val="20"/>
        </w:rPr>
      </w:pPr>
    </w:p>
    <w:p w:rsidR="004A65B5" w:rsidRDefault="004A65B5" w:rsidP="004A65B5">
      <w:pPr>
        <w:numPr>
          <w:ilvl w:val="0"/>
          <w:numId w:val="1"/>
        </w:numPr>
        <w:rPr>
          <w:sz w:val="20"/>
          <w:szCs w:val="20"/>
        </w:rPr>
      </w:pPr>
      <w:r>
        <w:rPr>
          <w:color w:val="222222"/>
          <w:sz w:val="20"/>
          <w:szCs w:val="20"/>
          <w:highlight w:val="white"/>
        </w:rPr>
        <w:t xml:space="preserve">Eine </w:t>
      </w:r>
      <w:r>
        <w:rPr>
          <w:b/>
          <w:bCs/>
          <w:i/>
          <w:iCs/>
          <w:color w:val="222222"/>
          <w:sz w:val="20"/>
          <w:szCs w:val="20"/>
          <w:highlight w:val="white"/>
        </w:rPr>
        <w:t xml:space="preserve">Übung </w:t>
      </w:r>
      <w:r>
        <w:rPr>
          <w:color w:val="222222"/>
          <w:sz w:val="20"/>
          <w:szCs w:val="20"/>
          <w:highlight w:val="white"/>
        </w:rPr>
        <w:t xml:space="preserve"> ist die praktische Anwendung von theoretischem Wissen. </w:t>
      </w:r>
      <w:r>
        <w:rPr>
          <w:color w:val="0A0A0A"/>
          <w:sz w:val="20"/>
          <w:szCs w:val="20"/>
          <w:shd w:val="clear" w:color="auto" w:fill="FEFEFE"/>
        </w:rPr>
        <w:t xml:space="preserve">Sie gehört oft zu einer Vorlesung. Die Dozentin wiederholt und vertieft hier die Inhalte der Vorlesung. </w:t>
      </w:r>
    </w:p>
    <w:p w:rsidR="004A65B5" w:rsidRDefault="004A65B5" w:rsidP="004A65B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 einem </w:t>
      </w:r>
      <w:r w:rsidR="00D11B16" w:rsidRPr="00D11B16">
        <w:rPr>
          <w:b/>
          <w:i/>
          <w:sz w:val="20"/>
          <w:szCs w:val="20"/>
          <w:u w:val="single"/>
        </w:rPr>
        <w:t>Seminar</w:t>
      </w:r>
      <w:r>
        <w:rPr>
          <w:sz w:val="20"/>
          <w:szCs w:val="20"/>
        </w:rPr>
        <w:t xml:space="preserve"> nehmen die Studenten am Unterricht aktiv mit eigenen Referaten oder Präsentationen teil.</w:t>
      </w:r>
    </w:p>
    <w:p w:rsidR="004A65B5" w:rsidRDefault="004A65B5" w:rsidP="004A65B5">
      <w:pPr>
        <w:numPr>
          <w:ilvl w:val="0"/>
          <w:numId w:val="1"/>
        </w:num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Die bekannteste Art des Lehrens an der Universität  ist die </w:t>
      </w:r>
      <w:r w:rsidR="00D11B16">
        <w:rPr>
          <w:b/>
          <w:bCs/>
          <w:i/>
          <w:color w:val="222222"/>
          <w:sz w:val="20"/>
          <w:szCs w:val="20"/>
          <w:highlight w:val="white"/>
          <w:u w:val="single"/>
        </w:rPr>
        <w:t>Vorlesung</w:t>
      </w:r>
      <w:r>
        <w:rPr>
          <w:color w:val="222222"/>
          <w:sz w:val="20"/>
          <w:szCs w:val="20"/>
          <w:highlight w:val="white"/>
        </w:rPr>
        <w:t xml:space="preserve"> Der Dozent hält einen Vortrag. Die Studenten  hören zu und machen sich Notizen.</w:t>
      </w:r>
    </w:p>
    <w:p w:rsidR="004A65B5" w:rsidRDefault="004A65B5" w:rsidP="004A65B5">
      <w:pPr>
        <w:numPr>
          <w:ilvl w:val="0"/>
          <w:numId w:val="1"/>
        </w:num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Das </w:t>
      </w:r>
      <w:proofErr w:type="spellStart"/>
      <w:r w:rsidR="00D11B16">
        <w:rPr>
          <w:b/>
          <w:i/>
          <w:color w:val="222222"/>
          <w:sz w:val="20"/>
          <w:szCs w:val="20"/>
          <w:highlight w:val="white"/>
          <w:u w:val="single"/>
        </w:rPr>
        <w:t>Tutorat</w:t>
      </w:r>
      <w:proofErr w:type="spellEnd"/>
      <w:r>
        <w:rPr>
          <w:color w:val="222222"/>
          <w:sz w:val="20"/>
          <w:szCs w:val="20"/>
          <w:highlight w:val="white"/>
        </w:rPr>
        <w:t xml:space="preserve"> ist ein kleiner Kurs. Hier wiederholt der Tutor den Unterrichtsstoff der Vorlesung oder des Seminars.</w:t>
      </w:r>
    </w:p>
    <w:p w:rsidR="004A65B5" w:rsidRDefault="004A65B5" w:rsidP="004A65B5">
      <w:pPr>
        <w:ind w:left="720"/>
        <w:rPr>
          <w:color w:val="222222"/>
          <w:sz w:val="20"/>
          <w:szCs w:val="20"/>
          <w:highlight w:val="white"/>
        </w:rPr>
      </w:pPr>
    </w:p>
    <w:p w:rsidR="004A65B5" w:rsidRDefault="004A65B5" w:rsidP="004A65B5">
      <w:pPr>
        <w:rPr>
          <w:b/>
          <w:bCs/>
          <w:color w:val="222222"/>
          <w:sz w:val="20"/>
          <w:szCs w:val="20"/>
          <w:highlight w:val="white"/>
        </w:rPr>
      </w:pPr>
      <w:r>
        <w:rPr>
          <w:b/>
          <w:bCs/>
          <w:color w:val="222222"/>
          <w:sz w:val="20"/>
          <w:szCs w:val="20"/>
          <w:highlight w:val="white"/>
        </w:rPr>
        <w:t>B Schule und Universität: Was passt wo? Schreiben Sie Wortpaare in die Tabelle</w:t>
      </w:r>
    </w:p>
    <w:tbl>
      <w:tblPr>
        <w:tblW w:w="957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570"/>
      </w:tblGrid>
      <w:tr w:rsidR="004A65B5" w:rsidRPr="004A65B5" w:rsidTr="00BA4788">
        <w:trPr>
          <w:trHeight w:val="928"/>
        </w:trPr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Default="004A65B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der Hörsaal/der Seminarraum,      der Schüler/ die Schülerin         die Lehrveranstaltung    </w:t>
            </w:r>
          </w:p>
          <w:p w:rsidR="004A65B5" w:rsidRDefault="004A65B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die Klassenarbeit     der Student/ die Studentin,    der Kommilitone/die Kommilitonin        der Studienabschluss,       studieren          der Unterricht       die Klausur            lernen</w:t>
            </w:r>
          </w:p>
          <w:p w:rsidR="004A65B5" w:rsidRDefault="004A65B5">
            <w:pPr>
              <w:widowControl w:val="0"/>
              <w:spacing w:line="240" w:lineRule="auto"/>
              <w:rPr>
                <w:color w:val="FF0000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der Mitschüler/ die Mitschülerin     das Klassenzimmer        der Schulabschluss</w:t>
            </w:r>
          </w:p>
        </w:tc>
      </w:tr>
    </w:tbl>
    <w:p w:rsidR="004A65B5" w:rsidRDefault="004A65B5" w:rsidP="004A65B5">
      <w:pPr>
        <w:rPr>
          <w:color w:val="222222"/>
          <w:highlight w:val="white"/>
        </w:rPr>
      </w:pPr>
    </w:p>
    <w:tbl>
      <w:tblPr>
        <w:tblW w:w="951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755"/>
        <w:gridCol w:w="4755"/>
      </w:tblGrid>
      <w:tr w:rsidR="004A65B5" w:rsidTr="004A65B5">
        <w:trPr>
          <w:trHeight w:val="320"/>
        </w:trPr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Default="004A65B5">
            <w:pPr>
              <w:widowControl w:val="0"/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>SCHULE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Default="004A65B5">
            <w:pPr>
              <w:widowControl w:val="0"/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>UNIVERSITÄT/HOCHSCHULE</w:t>
            </w:r>
          </w:p>
        </w:tc>
      </w:tr>
      <w:tr w:rsidR="004A65B5" w:rsidRPr="004A65B5" w:rsidTr="004A65B5">
        <w:trPr>
          <w:trHeight w:val="2658"/>
        </w:trPr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65B5" w:rsidRDefault="004A65B5">
            <w:pPr>
              <w:widowControl w:val="0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</w:p>
          <w:tbl>
            <w:tblPr>
              <w:tblW w:w="45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4545"/>
            </w:tblGrid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A65B5">
                  <w:pPr>
                    <w:widowControl w:val="0"/>
                    <w:rPr>
                      <w:i/>
                      <w:iCs/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 xml:space="preserve">Der </w:t>
                  </w:r>
                  <w:r>
                    <w:rPr>
                      <w:i/>
                      <w:iCs/>
                      <w:color w:val="222222"/>
                      <w:sz w:val="20"/>
                      <w:szCs w:val="20"/>
                      <w:highlight w:val="white"/>
                    </w:rPr>
                    <w:t>Lehrer/ die Lehrerin</w:t>
                  </w:r>
                </w:p>
                <w:p w:rsidR="00BA4788" w:rsidRPr="00BA4788" w:rsidRDefault="00BA4788">
                  <w:pPr>
                    <w:widowControl w:val="0"/>
                    <w:rPr>
                      <w:i/>
                      <w:iCs/>
                      <w:color w:val="222222"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 w:rsidP="0043122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1.</w:t>
                  </w:r>
                  <w:r w:rsidR="00BA4788">
                    <w:rPr>
                      <w:sz w:val="20"/>
                      <w:szCs w:val="20"/>
                      <w:highlight w:val="white"/>
                    </w:rPr>
                    <w:t xml:space="preserve"> </w:t>
                  </w:r>
                  <w:r w:rsidR="00431225">
                    <w:rPr>
                      <w:sz w:val="20"/>
                      <w:szCs w:val="20"/>
                      <w:highlight w:val="white"/>
                    </w:rPr>
                    <w:t xml:space="preserve">das Klassenzimmer        </w:t>
                  </w: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2.</w:t>
                  </w:r>
                  <w:r w:rsidR="00431225">
                    <w:rPr>
                      <w:sz w:val="20"/>
                      <w:szCs w:val="20"/>
                      <w:highlight w:val="white"/>
                    </w:rPr>
                    <w:t xml:space="preserve"> der Schüler/ die Schülerin         </w:t>
                  </w: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 w:rsidP="0043122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3.</w:t>
                  </w:r>
                  <w:r w:rsidR="00431225">
                    <w:rPr>
                      <w:sz w:val="20"/>
                      <w:szCs w:val="20"/>
                      <w:highlight w:val="white"/>
                    </w:rPr>
                    <w:t xml:space="preserve"> der Unterricht   </w:t>
                  </w: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4.</w:t>
                  </w:r>
                  <w:r w:rsidR="00431225">
                    <w:rPr>
                      <w:sz w:val="20"/>
                      <w:szCs w:val="20"/>
                      <w:highlight w:val="white"/>
                    </w:rPr>
                    <w:t xml:space="preserve"> die Klassenarbeit     </w:t>
                  </w: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5.</w:t>
                  </w:r>
                  <w:r w:rsidR="00431225">
                    <w:rPr>
                      <w:sz w:val="20"/>
                      <w:szCs w:val="20"/>
                      <w:highlight w:val="white"/>
                    </w:rPr>
                    <w:t xml:space="preserve"> der Mitschüler/ die Mitschülerin     </w:t>
                  </w: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6.</w:t>
                  </w:r>
                  <w:r w:rsidR="00431225">
                    <w:rPr>
                      <w:sz w:val="20"/>
                      <w:szCs w:val="20"/>
                      <w:highlight w:val="white"/>
                    </w:rPr>
                    <w:t xml:space="preserve"> der Schulabschluss</w:t>
                  </w:r>
                </w:p>
              </w:tc>
            </w:tr>
            <w:tr w:rsid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A65B5" w:rsidRDefault="004A65B5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222222"/>
                      <w:sz w:val="20"/>
                      <w:szCs w:val="20"/>
                      <w:highlight w:val="white"/>
                    </w:rPr>
                    <w:t>7.</w:t>
                  </w:r>
                  <w:r w:rsidR="005E1305">
                    <w:rPr>
                      <w:sz w:val="20"/>
                      <w:szCs w:val="20"/>
                      <w:highlight w:val="white"/>
                    </w:rPr>
                    <w:t xml:space="preserve"> lernen</w:t>
                  </w:r>
                </w:p>
              </w:tc>
            </w:tr>
          </w:tbl>
          <w:p w:rsidR="004A65B5" w:rsidRDefault="004A65B5">
            <w:pPr>
              <w:widowControl w:val="0"/>
              <w:spacing w:line="240" w:lineRule="auto"/>
              <w:rPr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65B5" w:rsidRDefault="004A65B5">
            <w:pPr>
              <w:widowControl w:val="0"/>
              <w:rPr>
                <w:color w:val="222222"/>
                <w:sz w:val="20"/>
                <w:szCs w:val="20"/>
                <w:highlight w:val="white"/>
              </w:rPr>
            </w:pPr>
          </w:p>
          <w:tbl>
            <w:tblPr>
              <w:tblW w:w="45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4545"/>
            </w:tblGrid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A65B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i/>
                      <w:iCs/>
                      <w:sz w:val="20"/>
                      <w:szCs w:val="20"/>
                      <w:highlight w:val="white"/>
                    </w:rPr>
                    <w:t>der Professor/ die Professorin</w:t>
                  </w:r>
                </w:p>
                <w:p w:rsidR="004A65B5" w:rsidRPr="00BA4788" w:rsidRDefault="004A65B5">
                  <w:pPr>
                    <w:widowControl w:val="0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  <w:highlight w:val="white"/>
                    </w:rPr>
                    <w:t xml:space="preserve">der Dozent/ die Dozentin 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3122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>der Hörsaal/der Seminarraum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3122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>der Student/ die Studentin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3122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 xml:space="preserve">die Lehrveranstaltung        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3122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 xml:space="preserve">die Klausur            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3122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 xml:space="preserve">der Kommilitone/die Kommilitonin        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43122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>der Studienabschluss</w:t>
                  </w:r>
                </w:p>
              </w:tc>
            </w:tr>
            <w:tr w:rsidR="004A65B5" w:rsidRPr="004A65B5"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65B5" w:rsidRDefault="005E1305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 xml:space="preserve">studieren          </w:t>
                  </w:r>
                </w:p>
              </w:tc>
            </w:tr>
          </w:tbl>
          <w:p w:rsidR="004A65B5" w:rsidRDefault="004A65B5">
            <w:pPr>
              <w:widowControl w:val="0"/>
              <w:spacing w:line="240" w:lineRule="auto"/>
              <w:rPr>
                <w:color w:val="FF0000"/>
                <w:sz w:val="20"/>
                <w:szCs w:val="20"/>
                <w:highlight w:val="white"/>
                <w:u w:val="single"/>
              </w:rPr>
            </w:pPr>
          </w:p>
        </w:tc>
      </w:tr>
    </w:tbl>
    <w:p w:rsidR="004A65B5" w:rsidRDefault="004A65B5" w:rsidP="004A65B5">
      <w:pPr>
        <w:rPr>
          <w:b/>
          <w:bCs/>
          <w:color w:val="222222"/>
          <w:highlight w:val="white"/>
        </w:rPr>
      </w:pPr>
    </w:p>
    <w:p w:rsidR="004A65B5" w:rsidRDefault="00823AB7" w:rsidP="004A65B5">
      <w:pPr>
        <w:rPr>
          <w:b/>
          <w:bCs/>
          <w:color w:val="222222"/>
        </w:rPr>
      </w:pPr>
      <w:r>
        <w:rPr>
          <w:b/>
          <w:bCs/>
          <w:color w:val="222222"/>
          <w:highlight w:val="white"/>
        </w:rPr>
        <w:t>C V</w:t>
      </w:r>
      <w:r w:rsidR="004A65B5">
        <w:rPr>
          <w:b/>
          <w:bCs/>
          <w:color w:val="222222"/>
          <w:highlight w:val="white"/>
        </w:rPr>
        <w:t xml:space="preserve">erbinden Sie. Welche Definition passt? </w:t>
      </w:r>
    </w:p>
    <w:p w:rsidR="005E1305" w:rsidRDefault="005E1305" w:rsidP="004A65B5">
      <w:pPr>
        <w:rPr>
          <w:b/>
          <w:bCs/>
          <w:i/>
          <w:iCs/>
          <w:color w:val="222222"/>
        </w:rPr>
      </w:pPr>
    </w:p>
    <w:tbl>
      <w:tblPr>
        <w:tblW w:w="903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251"/>
        <w:gridCol w:w="5779"/>
      </w:tblGrid>
      <w:tr w:rsidR="004A65B5" w:rsidRPr="004A65B5" w:rsidTr="005E1305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Default="005E1305">
            <w:pPr>
              <w:widowControl w:val="0"/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noProof/>
                <w:color w:val="222222"/>
                <w:sz w:val="20"/>
                <w:szCs w:val="20"/>
                <w:lang w:val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93.8pt;margin-top:11.35pt;width:63.15pt;height:45.95pt;flip:y;z-index:251659264" o:connectortype="straight">
                  <v:stroke endarrow="block"/>
                </v:shape>
              </w:pict>
            </w:r>
            <w:r>
              <w:rPr>
                <w:b/>
                <w:bCs/>
                <w:noProof/>
                <w:color w:val="222222"/>
                <w:sz w:val="20"/>
                <w:szCs w:val="20"/>
                <w:lang w:val="it-IT"/>
              </w:rPr>
              <w:pict>
                <v:shape id="_x0000_s1026" type="#_x0000_t32" style="position:absolute;margin-left:83.65pt;margin-top:5.2pt;width:79.05pt;height:52.1pt;z-index:251658240" o:connectortype="straight">
                  <v:stroke endarrow="block"/>
                </v:shape>
              </w:pict>
            </w: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1) </w:t>
            </w:r>
            <w:r w:rsidR="004A65B5">
              <w:rPr>
                <w:b/>
                <w:bCs/>
                <w:color w:val="222222"/>
                <w:sz w:val="20"/>
                <w:szCs w:val="20"/>
                <w:highlight w:val="white"/>
              </w:rPr>
              <w:t>das Bafög</w:t>
            </w:r>
          </w:p>
        </w:tc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Pr="00431225" w:rsidRDefault="00B3795A">
            <w:pPr>
              <w:widowControl w:val="0"/>
              <w:spacing w:line="240" w:lineRule="auto"/>
              <w:rPr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Cs/>
                <w:color w:val="222222"/>
                <w:sz w:val="20"/>
                <w:szCs w:val="20"/>
                <w:highlight w:val="white"/>
              </w:rPr>
              <w:t>a)</w:t>
            </w: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 </w:t>
            </w:r>
            <w:r w:rsidRPr="00B3795A">
              <w:rPr>
                <w:bCs/>
                <w:color w:val="222222"/>
                <w:sz w:val="20"/>
                <w:szCs w:val="20"/>
                <w:highlight w:val="white"/>
              </w:rPr>
              <w:t>Eine finanzielle Hilfe von diversen Institutionen für besonders talentierte Studierende</w:t>
            </w:r>
          </w:p>
        </w:tc>
      </w:tr>
      <w:tr w:rsidR="004A65B5" w:rsidRPr="004A65B5" w:rsidTr="005E1305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Default="005E1305">
            <w:pPr>
              <w:widowControl w:val="0"/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2) </w:t>
            </w:r>
            <w:r w:rsidR="004A65B5">
              <w:rPr>
                <w:b/>
                <w:bCs/>
                <w:color w:val="222222"/>
                <w:sz w:val="20"/>
                <w:szCs w:val="20"/>
                <w:highlight w:val="white"/>
              </w:rPr>
              <w:t>das Stipendium</w:t>
            </w:r>
          </w:p>
        </w:tc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65B5" w:rsidRPr="00431225" w:rsidRDefault="005E1305">
            <w:pPr>
              <w:widowControl w:val="0"/>
              <w:spacing w:line="240" w:lineRule="auto"/>
              <w:rPr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Cs/>
                <w:color w:val="222222"/>
                <w:sz w:val="20"/>
                <w:szCs w:val="20"/>
                <w:highlight w:val="white"/>
              </w:rPr>
              <w:t xml:space="preserve">b) </w:t>
            </w:r>
            <w:r w:rsidR="004A65B5" w:rsidRPr="00431225">
              <w:rPr>
                <w:bCs/>
                <w:color w:val="222222"/>
                <w:sz w:val="20"/>
                <w:szCs w:val="20"/>
                <w:highlight w:val="white"/>
              </w:rPr>
              <w:t xml:space="preserve">Ein Kredit vom deutschen Staat für finanziell nicht gut gestellte Schüler und Studierende </w:t>
            </w:r>
          </w:p>
        </w:tc>
      </w:tr>
    </w:tbl>
    <w:p w:rsidR="004A65B5" w:rsidRDefault="004A65B5" w:rsidP="004A65B5">
      <w:pPr>
        <w:keepNext/>
        <w:keepLines/>
        <w:spacing w:before="240" w:after="120"/>
        <w:rPr>
          <w:b/>
          <w:bCs/>
          <w:sz w:val="28"/>
          <w:szCs w:val="28"/>
        </w:rPr>
      </w:pPr>
    </w:p>
    <w:p w:rsidR="003F208C" w:rsidRPr="00823AB7" w:rsidRDefault="0014311E">
      <w:pPr>
        <w:rPr>
          <w:sz w:val="18"/>
          <w:szCs w:val="18"/>
        </w:rPr>
      </w:pPr>
      <w:r>
        <w:rPr>
          <w:sz w:val="18"/>
          <w:szCs w:val="18"/>
        </w:rPr>
        <w:t xml:space="preserve">Quelle: Erfahrungen, </w:t>
      </w:r>
      <w:proofErr w:type="spellStart"/>
      <w:r>
        <w:rPr>
          <w:sz w:val="18"/>
          <w:szCs w:val="18"/>
        </w:rPr>
        <w:t>Zanichell</w:t>
      </w:r>
      <w:proofErr w:type="spellEnd"/>
      <w:r>
        <w:rPr>
          <w:sz w:val="18"/>
          <w:szCs w:val="18"/>
        </w:rPr>
        <w:t xml:space="preserve"> 2024, Kapitel 10, S.160/161)</w:t>
      </w:r>
    </w:p>
    <w:sectPr w:rsidR="003F208C" w:rsidRPr="00823AB7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12E27"/>
    <w:multiLevelType w:val="multilevel"/>
    <w:tmpl w:val="21F2923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4A65B5"/>
    <w:rsid w:val="0014311E"/>
    <w:rsid w:val="001C6995"/>
    <w:rsid w:val="003400D6"/>
    <w:rsid w:val="003F208C"/>
    <w:rsid w:val="00431225"/>
    <w:rsid w:val="004A65B5"/>
    <w:rsid w:val="005E1305"/>
    <w:rsid w:val="00823AB7"/>
    <w:rsid w:val="00B3795A"/>
    <w:rsid w:val="00BA4788"/>
    <w:rsid w:val="00D1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5B5"/>
    <w:pPr>
      <w:spacing w:after="0" w:line="276" w:lineRule="auto"/>
    </w:pPr>
    <w:rPr>
      <w:rFonts w:ascii="Arial" w:eastAsia="Arial" w:hAnsi="Arial" w:cs="Arial"/>
      <w:lang w:val="de-DE" w:eastAsia="it-IT"/>
    </w:rPr>
  </w:style>
  <w:style w:type="paragraph" w:styleId="Titolo1">
    <w:name w:val="heading 1"/>
    <w:basedOn w:val="Normale"/>
    <w:next w:val="Normale"/>
    <w:link w:val="Titolo1Carattere"/>
    <w:qFormat/>
    <w:rsid w:val="004A65B5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A65B5"/>
    <w:rPr>
      <w:rFonts w:ascii="Arial" w:eastAsia="Times New Roman" w:hAnsi="Arial" w:cs="Arial"/>
      <w:sz w:val="40"/>
      <w:szCs w:val="40"/>
      <w:lang w:val="de-D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5B5"/>
    <w:rPr>
      <w:rFonts w:ascii="Tahoma" w:eastAsia="Arial" w:hAnsi="Tahoma" w:cs="Tahoma"/>
      <w:sz w:val="16"/>
      <w:szCs w:val="16"/>
      <w:lang w:val="de-DE" w:eastAsia="it-IT"/>
    </w:rPr>
  </w:style>
  <w:style w:type="paragraph" w:styleId="Paragrafoelenco">
    <w:name w:val="List Paragraph"/>
    <w:basedOn w:val="Normale"/>
    <w:uiPriority w:val="34"/>
    <w:qFormat/>
    <w:rsid w:val="005E1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9</cp:revision>
  <dcterms:created xsi:type="dcterms:W3CDTF">2026-07-19T13:18:00Z</dcterms:created>
  <dcterms:modified xsi:type="dcterms:W3CDTF">2026-07-19T13:48:00Z</dcterms:modified>
</cp:coreProperties>
</file>