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D1F" w:rsidRDefault="005A1294" w:rsidP="005A1294">
      <w:pPr>
        <w:spacing w:after="0"/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LÖSUNGEN WORTSCHATZ LESEN </w:t>
      </w:r>
    </w:p>
    <w:p w:rsidR="005A1294" w:rsidRPr="005A1294" w:rsidRDefault="005A1294" w:rsidP="005A12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501D1F" w:rsidRDefault="00501D1F" w:rsidP="00501D1F">
      <w:pPr>
        <w:rPr>
          <w:b/>
          <w:sz w:val="28"/>
          <w:szCs w:val="28"/>
          <w:u w:val="single"/>
        </w:rPr>
      </w:pPr>
    </w:p>
    <w:p w:rsidR="00501D1F" w:rsidRPr="00EF0C93" w:rsidRDefault="00501D1F" w:rsidP="00501D1F">
      <w:pPr>
        <w:pStyle w:val="Paragrafoelenco"/>
        <w:numPr>
          <w:ilvl w:val="0"/>
          <w:numId w:val="2"/>
        </w:numPr>
        <w:rPr>
          <w:b/>
          <w:sz w:val="24"/>
          <w:szCs w:val="24"/>
          <w:lang w:val="de-DE"/>
        </w:rPr>
      </w:pPr>
      <w:r w:rsidRPr="00EF0C93">
        <w:rPr>
          <w:b/>
          <w:sz w:val="24"/>
          <w:szCs w:val="24"/>
          <w:lang w:val="de-DE"/>
        </w:rPr>
        <w:t>Was genau bedeuten diese Verben?</w:t>
      </w:r>
    </w:p>
    <w:p w:rsidR="00501D1F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ablesen</w:t>
      </w:r>
      <w:proofErr w:type="spellEnd"/>
      <w:r>
        <w:rPr>
          <w:sz w:val="24"/>
          <w:szCs w:val="24"/>
        </w:rPr>
        <w:t xml:space="preserve">   </w:t>
      </w:r>
      <w:r w:rsidR="00DB05E2">
        <w:rPr>
          <w:color w:val="FF0000"/>
          <w:sz w:val="24"/>
          <w:szCs w:val="24"/>
        </w:rPr>
        <w:t>leggere (dal foglio, dal libro)</w:t>
      </w:r>
    </w:p>
    <w:p w:rsidR="00501D1F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anlesen</w:t>
      </w:r>
      <w:proofErr w:type="spellEnd"/>
      <w:r w:rsidR="00DB05E2">
        <w:rPr>
          <w:sz w:val="24"/>
          <w:szCs w:val="24"/>
        </w:rPr>
        <w:t xml:space="preserve">  </w:t>
      </w:r>
      <w:r w:rsidR="00DB05E2">
        <w:rPr>
          <w:color w:val="FF0000"/>
          <w:sz w:val="24"/>
          <w:szCs w:val="24"/>
        </w:rPr>
        <w:t>cominciare a leggere</w:t>
      </w:r>
    </w:p>
    <w:p w:rsidR="00501D1F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durchlesen</w:t>
      </w:r>
      <w:proofErr w:type="spellEnd"/>
      <w:r w:rsidR="00DB05E2">
        <w:rPr>
          <w:sz w:val="24"/>
          <w:szCs w:val="24"/>
        </w:rPr>
        <w:t xml:space="preserve"> </w:t>
      </w:r>
      <w:r w:rsidR="00DB05E2">
        <w:rPr>
          <w:color w:val="FF0000"/>
          <w:sz w:val="24"/>
          <w:szCs w:val="24"/>
        </w:rPr>
        <w:t>leggere interamente</w:t>
      </w:r>
    </w:p>
    <w:p w:rsidR="00501D1F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gegenlesen</w:t>
      </w:r>
      <w:proofErr w:type="spellEnd"/>
      <w:r w:rsidR="00DB05E2">
        <w:rPr>
          <w:sz w:val="24"/>
          <w:szCs w:val="24"/>
        </w:rPr>
        <w:t xml:space="preserve"> </w:t>
      </w:r>
      <w:r w:rsidR="00DB05E2">
        <w:rPr>
          <w:color w:val="FF0000"/>
          <w:sz w:val="24"/>
          <w:szCs w:val="24"/>
        </w:rPr>
        <w:t>rileggere per controllare, controllare quanto scritto da un'altra persona</w:t>
      </w:r>
    </w:p>
    <w:p w:rsidR="00501D1F" w:rsidRPr="000530BF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nachlesen</w:t>
      </w:r>
      <w:proofErr w:type="spellEnd"/>
      <w:r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documentarsi</w:t>
      </w:r>
    </w:p>
    <w:p w:rsidR="00501D1F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 w:rsidRPr="008E168C">
        <w:rPr>
          <w:sz w:val="24"/>
          <w:szCs w:val="24"/>
        </w:rPr>
        <w:t>ü</w:t>
      </w:r>
      <w:r>
        <w:rPr>
          <w:sz w:val="24"/>
          <w:szCs w:val="24"/>
        </w:rPr>
        <w:t>berlesen</w:t>
      </w:r>
      <w:proofErr w:type="spellEnd"/>
      <w:r>
        <w:rPr>
          <w:sz w:val="24"/>
          <w:szCs w:val="24"/>
        </w:rPr>
        <w:t xml:space="preserve">  </w:t>
      </w:r>
      <w:r w:rsidR="00DB05E2" w:rsidRPr="00DB05E2">
        <w:rPr>
          <w:color w:val="FF0000"/>
          <w:sz w:val="24"/>
          <w:szCs w:val="24"/>
        </w:rPr>
        <w:t>saltare</w:t>
      </w:r>
      <w:r w:rsidR="00DB05E2">
        <w:rPr>
          <w:color w:val="FF0000"/>
          <w:sz w:val="24"/>
          <w:szCs w:val="24"/>
        </w:rPr>
        <w:t>, sfuggire</w:t>
      </w:r>
    </w:p>
    <w:p w:rsidR="00501D1F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vorlesen</w:t>
      </w:r>
      <w:proofErr w:type="spellEnd"/>
      <w:r>
        <w:rPr>
          <w:sz w:val="24"/>
          <w:szCs w:val="24"/>
        </w:rPr>
        <w:t xml:space="preserve">  </w:t>
      </w:r>
      <w:r>
        <w:rPr>
          <w:color w:val="FF0000"/>
          <w:sz w:val="24"/>
          <w:szCs w:val="24"/>
        </w:rPr>
        <w:t>leggere ad alta voce</w:t>
      </w:r>
      <w:r w:rsidR="00DB05E2">
        <w:rPr>
          <w:color w:val="FF0000"/>
          <w:sz w:val="24"/>
          <w:szCs w:val="24"/>
        </w:rPr>
        <w:t xml:space="preserve"> per qualcuno</w:t>
      </w:r>
    </w:p>
    <w:p w:rsidR="00501D1F" w:rsidRDefault="00501D1F" w:rsidP="00501D1F">
      <w:pPr>
        <w:pStyle w:val="Paragrafoelenco"/>
        <w:rPr>
          <w:sz w:val="24"/>
          <w:szCs w:val="24"/>
        </w:rPr>
      </w:pPr>
    </w:p>
    <w:p w:rsidR="00501D1F" w:rsidRPr="000530BF" w:rsidRDefault="00501D1F" w:rsidP="00501D1F">
      <w:pPr>
        <w:pStyle w:val="Paragrafoelenco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0530BF">
        <w:rPr>
          <w:b/>
          <w:sz w:val="24"/>
          <w:szCs w:val="24"/>
        </w:rPr>
        <w:t>Finden</w:t>
      </w:r>
      <w:proofErr w:type="spellEnd"/>
      <w:r w:rsidRPr="000530BF">
        <w:rPr>
          <w:b/>
          <w:sz w:val="24"/>
          <w:szCs w:val="24"/>
        </w:rPr>
        <w:t xml:space="preserve"> </w:t>
      </w:r>
      <w:proofErr w:type="spellStart"/>
      <w:r w:rsidRPr="000530BF">
        <w:rPr>
          <w:b/>
          <w:sz w:val="24"/>
          <w:szCs w:val="24"/>
        </w:rPr>
        <w:t>Sie</w:t>
      </w:r>
      <w:proofErr w:type="spellEnd"/>
      <w:r w:rsidRPr="000530BF">
        <w:rPr>
          <w:b/>
          <w:sz w:val="24"/>
          <w:szCs w:val="24"/>
        </w:rPr>
        <w:t xml:space="preserve"> </w:t>
      </w:r>
      <w:proofErr w:type="spellStart"/>
      <w:r w:rsidRPr="000530BF">
        <w:rPr>
          <w:b/>
          <w:sz w:val="24"/>
          <w:szCs w:val="24"/>
        </w:rPr>
        <w:t>Beispiele</w:t>
      </w:r>
      <w:proofErr w:type="spellEnd"/>
      <w:r w:rsidRPr="000530BF">
        <w:rPr>
          <w:b/>
          <w:sz w:val="24"/>
          <w:szCs w:val="24"/>
        </w:rPr>
        <w:t xml:space="preserve"> </w:t>
      </w:r>
      <w:proofErr w:type="spellStart"/>
      <w:r w:rsidRPr="000530BF">
        <w:rPr>
          <w:b/>
          <w:sz w:val="24"/>
          <w:szCs w:val="24"/>
        </w:rPr>
        <w:t>für</w:t>
      </w:r>
      <w:proofErr w:type="spellEnd"/>
      <w:r w:rsidRPr="000530BF">
        <w:rPr>
          <w:b/>
          <w:sz w:val="24"/>
          <w:szCs w:val="24"/>
        </w:rPr>
        <w:t>:</w:t>
      </w:r>
    </w:p>
    <w:p w:rsidR="00501D1F" w:rsidRPr="00EF0C93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Bücher, in denen man etwas nachlesen kann.</w:t>
      </w:r>
      <w:r>
        <w:rPr>
          <w:sz w:val="24"/>
          <w:szCs w:val="24"/>
          <w:lang w:val="de-DE"/>
        </w:rPr>
        <w:t xml:space="preserve">  </w:t>
      </w:r>
      <w:r w:rsidRPr="00501D1F">
        <w:rPr>
          <w:color w:val="FF0000"/>
          <w:sz w:val="24"/>
          <w:szCs w:val="24"/>
          <w:lang w:val="de-DE"/>
        </w:rPr>
        <w:t>Lexikon, Duden, Nachschlagewerke</w:t>
      </w:r>
    </w:p>
    <w:p w:rsidR="00501D1F" w:rsidRPr="00501D1F" w:rsidRDefault="00501D1F" w:rsidP="00501D1F">
      <w:pPr>
        <w:pStyle w:val="Paragrafoelenco"/>
        <w:numPr>
          <w:ilvl w:val="0"/>
          <w:numId w:val="1"/>
        </w:numPr>
        <w:rPr>
          <w:color w:val="FF0000"/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Situationen, in denen etwas vorgelesen wird.</w:t>
      </w:r>
      <w:r>
        <w:rPr>
          <w:sz w:val="24"/>
          <w:szCs w:val="24"/>
          <w:lang w:val="de-DE"/>
        </w:rPr>
        <w:t xml:space="preserve">  </w:t>
      </w:r>
      <w:r w:rsidRPr="00501D1F">
        <w:rPr>
          <w:color w:val="FF0000"/>
          <w:sz w:val="24"/>
          <w:szCs w:val="24"/>
          <w:lang w:val="de-DE"/>
        </w:rPr>
        <w:t>Literaturzirkel, Lesung, Unterricht</w:t>
      </w:r>
      <w:r w:rsidR="00892B54">
        <w:rPr>
          <w:color w:val="FF0000"/>
          <w:sz w:val="24"/>
          <w:szCs w:val="24"/>
          <w:lang w:val="de-DE"/>
        </w:rPr>
        <w:t>, Kindergarten, Vorschule</w:t>
      </w:r>
      <w:bookmarkStart w:id="0" w:name="_GoBack"/>
      <w:bookmarkEnd w:id="0"/>
    </w:p>
    <w:p w:rsidR="00501D1F" w:rsidRPr="00EF0C93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Dinge, die gern überlesen werden.</w:t>
      </w:r>
      <w:r>
        <w:rPr>
          <w:sz w:val="24"/>
          <w:szCs w:val="24"/>
          <w:lang w:val="de-DE"/>
        </w:rPr>
        <w:t xml:space="preserve">  </w:t>
      </w:r>
      <w:r w:rsidRPr="00501D1F">
        <w:rPr>
          <w:color w:val="FF0000"/>
          <w:sz w:val="24"/>
          <w:szCs w:val="24"/>
          <w:lang w:val="de-DE"/>
        </w:rPr>
        <w:t>Das Kleingedruckte unter Verträgen</w:t>
      </w:r>
    </w:p>
    <w:p w:rsidR="00501D1F" w:rsidRPr="00501D1F" w:rsidRDefault="00501D1F" w:rsidP="00501D1F">
      <w:pPr>
        <w:pStyle w:val="Paragrafoelenco"/>
        <w:numPr>
          <w:ilvl w:val="0"/>
          <w:numId w:val="1"/>
        </w:numPr>
        <w:rPr>
          <w:color w:val="FF0000"/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Situationen, in denen etwas gegengelesen werden muss.</w:t>
      </w:r>
      <w:r>
        <w:rPr>
          <w:sz w:val="24"/>
          <w:szCs w:val="24"/>
          <w:lang w:val="de-DE"/>
        </w:rPr>
        <w:t xml:space="preserve">   </w:t>
      </w:r>
      <w:r w:rsidRPr="00501D1F">
        <w:rPr>
          <w:color w:val="FF0000"/>
          <w:sz w:val="24"/>
          <w:szCs w:val="24"/>
          <w:lang w:val="de-DE"/>
        </w:rPr>
        <w:t>Übersetzungen, Artikel, die man schreibt</w:t>
      </w:r>
      <w:r w:rsidR="005A1294">
        <w:rPr>
          <w:color w:val="FF0000"/>
          <w:sz w:val="24"/>
          <w:szCs w:val="24"/>
          <w:lang w:val="de-DE"/>
        </w:rPr>
        <w:t>,</w:t>
      </w:r>
      <w:r w:rsidR="00892B54">
        <w:rPr>
          <w:color w:val="FF0000"/>
          <w:sz w:val="24"/>
          <w:szCs w:val="24"/>
          <w:lang w:val="de-DE"/>
        </w:rPr>
        <w:t xml:space="preserve"> z.B. in einer Redaktion</w:t>
      </w:r>
    </w:p>
    <w:p w:rsidR="00501D1F" w:rsidRPr="00EF0C93" w:rsidRDefault="00501D1F" w:rsidP="00501D1F">
      <w:pPr>
        <w:pStyle w:val="Paragrafoelenco"/>
        <w:numPr>
          <w:ilvl w:val="0"/>
          <w:numId w:val="1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Texte, die die meisten Menschen nur anlesen.</w:t>
      </w:r>
      <w:r>
        <w:rPr>
          <w:sz w:val="24"/>
          <w:szCs w:val="24"/>
          <w:lang w:val="de-DE"/>
        </w:rPr>
        <w:t xml:space="preserve">  </w:t>
      </w:r>
      <w:r w:rsidR="005A1294">
        <w:rPr>
          <w:color w:val="FF0000"/>
          <w:sz w:val="24"/>
          <w:szCs w:val="24"/>
          <w:lang w:val="de-DE"/>
        </w:rPr>
        <w:t>Werbung</w:t>
      </w:r>
    </w:p>
    <w:p w:rsidR="00501D1F" w:rsidRPr="00501D1F" w:rsidRDefault="00501D1F" w:rsidP="00501D1F">
      <w:pPr>
        <w:pStyle w:val="Paragrafoelenco"/>
        <w:numPr>
          <w:ilvl w:val="0"/>
          <w:numId w:val="1"/>
        </w:numPr>
        <w:rPr>
          <w:color w:val="FF0000"/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Texte, die unbedingt durchgelesen werden müssen.</w:t>
      </w:r>
      <w:r>
        <w:rPr>
          <w:sz w:val="24"/>
          <w:szCs w:val="24"/>
          <w:lang w:val="de-DE"/>
        </w:rPr>
        <w:t xml:space="preserve">  </w:t>
      </w:r>
      <w:r w:rsidRPr="00501D1F">
        <w:rPr>
          <w:color w:val="FF0000"/>
          <w:sz w:val="24"/>
          <w:szCs w:val="24"/>
          <w:lang w:val="de-DE"/>
        </w:rPr>
        <w:t>Bücher oder Texte für den Unterricht, Verträge</w:t>
      </w:r>
    </w:p>
    <w:p w:rsidR="00501D1F" w:rsidRPr="00EF0C93" w:rsidRDefault="00501D1F" w:rsidP="00501D1F">
      <w:pPr>
        <w:ind w:left="360"/>
        <w:rPr>
          <w:sz w:val="24"/>
          <w:szCs w:val="24"/>
          <w:lang w:val="de-DE"/>
        </w:rPr>
      </w:pPr>
    </w:p>
    <w:p w:rsidR="00501D1F" w:rsidRPr="00EF0C93" w:rsidRDefault="00501D1F" w:rsidP="00501D1F">
      <w:pPr>
        <w:pStyle w:val="Paragrafoelenco"/>
        <w:numPr>
          <w:ilvl w:val="0"/>
          <w:numId w:val="2"/>
        </w:numPr>
        <w:rPr>
          <w:b/>
          <w:sz w:val="24"/>
          <w:szCs w:val="24"/>
          <w:lang w:val="de-DE"/>
        </w:rPr>
      </w:pPr>
      <w:r w:rsidRPr="00EF0C93">
        <w:rPr>
          <w:b/>
          <w:sz w:val="24"/>
          <w:szCs w:val="24"/>
          <w:lang w:val="de-DE"/>
        </w:rPr>
        <w:t>Setzen Sie die passende Vorsilbe ein:</w:t>
      </w:r>
    </w:p>
    <w:p w:rsidR="00501D1F" w:rsidRPr="00EF0C93" w:rsidRDefault="00501D1F" w:rsidP="00501D1F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Meine M</w:t>
      </w:r>
      <w:r w:rsidRPr="00EF0C93">
        <w:rPr>
          <w:sz w:val="24"/>
          <w:szCs w:val="24"/>
          <w:lang w:val="de-DE"/>
        </w:rPr>
        <w:t>utter musste</w:t>
      </w:r>
      <w:r>
        <w:rPr>
          <w:sz w:val="24"/>
          <w:szCs w:val="24"/>
          <w:lang w:val="de-DE"/>
        </w:rPr>
        <w:t xml:space="preserve"> mir</w:t>
      </w:r>
      <w:r w:rsidRPr="00EF0C93">
        <w:rPr>
          <w:sz w:val="24"/>
          <w:szCs w:val="24"/>
          <w:lang w:val="de-DE"/>
        </w:rPr>
        <w:t xml:space="preserve"> jeden Abend ein Märchen </w:t>
      </w:r>
      <w:r w:rsidRPr="00501D1F">
        <w:rPr>
          <w:color w:val="FF0000"/>
          <w:sz w:val="24"/>
          <w:szCs w:val="24"/>
          <w:lang w:val="de-DE"/>
        </w:rPr>
        <w:t>vor</w:t>
      </w:r>
      <w:r w:rsidRPr="00EF0C93">
        <w:rPr>
          <w:sz w:val="24"/>
          <w:szCs w:val="24"/>
          <w:lang w:val="de-DE"/>
        </w:rPr>
        <w:t>lesen.</w:t>
      </w:r>
      <w:r>
        <w:rPr>
          <w:sz w:val="24"/>
          <w:szCs w:val="24"/>
          <w:lang w:val="de-DE"/>
        </w:rPr>
        <w:t xml:space="preserve"> Ohne Gute-Nacht-Geschichte schlief ich nicht ein.</w:t>
      </w:r>
    </w:p>
    <w:p w:rsidR="00501D1F" w:rsidRPr="00DB37CB" w:rsidRDefault="00501D1F" w:rsidP="00501D1F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DB37CB">
        <w:rPr>
          <w:sz w:val="24"/>
          <w:szCs w:val="24"/>
          <w:lang w:val="de-DE"/>
        </w:rPr>
        <w:t xml:space="preserve">Stand das wirklich im Text? Das muss ich wohl  </w:t>
      </w:r>
      <w:r>
        <w:rPr>
          <w:color w:val="FF0000"/>
          <w:sz w:val="24"/>
          <w:szCs w:val="24"/>
          <w:lang w:val="de-DE"/>
        </w:rPr>
        <w:t>über</w:t>
      </w:r>
      <w:r w:rsidRPr="00DB37CB">
        <w:rPr>
          <w:sz w:val="24"/>
          <w:szCs w:val="24"/>
          <w:lang w:val="de-DE"/>
        </w:rPr>
        <w:t>lesen haben.</w:t>
      </w:r>
    </w:p>
    <w:p w:rsidR="00501D1F" w:rsidRPr="00EF0C93" w:rsidRDefault="00501D1F" w:rsidP="00501D1F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 xml:space="preserve">Du sollst den Text nicht </w:t>
      </w:r>
      <w:r>
        <w:rPr>
          <w:color w:val="FF0000"/>
          <w:sz w:val="24"/>
          <w:szCs w:val="24"/>
          <w:lang w:val="de-DE"/>
        </w:rPr>
        <w:t>ab</w:t>
      </w:r>
      <w:r w:rsidRPr="00EF0C93">
        <w:rPr>
          <w:sz w:val="24"/>
          <w:szCs w:val="24"/>
          <w:lang w:val="de-DE"/>
        </w:rPr>
        <w:t>lesen. Du musst ihn auswendig können.</w:t>
      </w:r>
    </w:p>
    <w:p w:rsidR="00501D1F" w:rsidRPr="00EF0C93" w:rsidRDefault="00501D1F" w:rsidP="00501D1F">
      <w:pPr>
        <w:pStyle w:val="Paragrafoelenco"/>
        <w:numPr>
          <w:ilvl w:val="0"/>
          <w:numId w:val="3"/>
        </w:numPr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 xml:space="preserve">Hier ist mein Entwurf. Bevor er veröffentlicht wird, muss ihn aber noch jemand </w:t>
      </w:r>
      <w:r>
        <w:rPr>
          <w:color w:val="FF0000"/>
          <w:sz w:val="24"/>
          <w:szCs w:val="24"/>
          <w:lang w:val="de-DE"/>
        </w:rPr>
        <w:t>gegen</w:t>
      </w:r>
      <w:r w:rsidRPr="00EF0C93">
        <w:rPr>
          <w:sz w:val="24"/>
          <w:szCs w:val="24"/>
          <w:lang w:val="de-DE"/>
        </w:rPr>
        <w:t>lesen.</w:t>
      </w:r>
    </w:p>
    <w:p w:rsidR="005A1294" w:rsidRDefault="005A1294" w:rsidP="005A1294">
      <w:pPr>
        <w:pStyle w:val="Paragrafoelenco"/>
        <w:numPr>
          <w:ilvl w:val="0"/>
          <w:numId w:val="3"/>
        </w:numPr>
        <w:spacing w:after="0"/>
        <w:rPr>
          <w:sz w:val="24"/>
          <w:szCs w:val="24"/>
          <w:lang w:val="de-DE"/>
        </w:rPr>
      </w:pPr>
      <w:r w:rsidRPr="00EF0C93">
        <w:rPr>
          <w:sz w:val="24"/>
          <w:szCs w:val="24"/>
          <w:lang w:val="de-DE"/>
        </w:rPr>
        <w:t>Weiß</w:t>
      </w:r>
      <w:r w:rsidR="00501D1F" w:rsidRPr="00EF0C93">
        <w:rPr>
          <w:sz w:val="24"/>
          <w:szCs w:val="24"/>
          <w:lang w:val="de-DE"/>
        </w:rPr>
        <w:t xml:space="preserve"> jemand, was </w:t>
      </w:r>
      <w:r w:rsidR="00501D1F" w:rsidRPr="00EF0C93">
        <w:rPr>
          <w:i/>
          <w:sz w:val="24"/>
          <w:szCs w:val="24"/>
          <w:lang w:val="de-DE"/>
        </w:rPr>
        <w:t>Entropie</w:t>
      </w:r>
      <w:r w:rsidR="00501D1F" w:rsidRPr="00EF0C93">
        <w:rPr>
          <w:sz w:val="24"/>
          <w:szCs w:val="24"/>
          <w:lang w:val="de-DE"/>
        </w:rPr>
        <w:t xml:space="preserve"> bedeutet? Oder wo man etwas darüber </w:t>
      </w:r>
      <w:r w:rsidR="00501D1F">
        <w:rPr>
          <w:color w:val="FF0000"/>
          <w:sz w:val="24"/>
          <w:szCs w:val="24"/>
          <w:lang w:val="de-DE"/>
        </w:rPr>
        <w:t>nach</w:t>
      </w:r>
      <w:r w:rsidR="00501D1F">
        <w:rPr>
          <w:sz w:val="24"/>
          <w:szCs w:val="24"/>
          <w:lang w:val="de-DE"/>
        </w:rPr>
        <w:t>lesen</w:t>
      </w:r>
      <w:r w:rsidR="00501D1F" w:rsidRPr="00EF0C93">
        <w:rPr>
          <w:sz w:val="24"/>
          <w:szCs w:val="24"/>
          <w:lang w:val="de-DE"/>
        </w:rPr>
        <w:t xml:space="preserve"> könnte?</w:t>
      </w:r>
    </w:p>
    <w:p w:rsidR="00B7798C" w:rsidRDefault="00501D1F" w:rsidP="005A1294">
      <w:pPr>
        <w:pStyle w:val="Paragrafoelenco"/>
        <w:numPr>
          <w:ilvl w:val="0"/>
          <w:numId w:val="3"/>
        </w:numPr>
        <w:spacing w:after="0"/>
        <w:rPr>
          <w:sz w:val="24"/>
          <w:szCs w:val="24"/>
          <w:lang w:val="de-DE"/>
        </w:rPr>
      </w:pPr>
      <w:r w:rsidRPr="005A1294">
        <w:rPr>
          <w:sz w:val="24"/>
          <w:szCs w:val="24"/>
          <w:lang w:val="de-DE"/>
        </w:rPr>
        <w:t xml:space="preserve">Dieses Buch habe ich nur </w:t>
      </w:r>
      <w:r w:rsidRPr="005A1294">
        <w:rPr>
          <w:color w:val="FF0000"/>
          <w:sz w:val="24"/>
          <w:szCs w:val="24"/>
          <w:lang w:val="de-DE"/>
        </w:rPr>
        <w:t>ange</w:t>
      </w:r>
      <w:r w:rsidRPr="005A1294">
        <w:rPr>
          <w:sz w:val="24"/>
          <w:szCs w:val="24"/>
          <w:lang w:val="de-DE"/>
        </w:rPr>
        <w:t xml:space="preserve">lesen. Es war auf den ersten Seiten schon so langweilig, dass ich keine Lust hatte, es bis zum Ende </w:t>
      </w:r>
      <w:r w:rsidRPr="005A1294">
        <w:rPr>
          <w:color w:val="FF0000"/>
          <w:sz w:val="24"/>
          <w:szCs w:val="24"/>
          <w:lang w:val="de-DE"/>
        </w:rPr>
        <w:t>durch</w:t>
      </w:r>
      <w:r w:rsidRPr="005A1294">
        <w:rPr>
          <w:sz w:val="24"/>
          <w:szCs w:val="24"/>
          <w:lang w:val="de-DE"/>
        </w:rPr>
        <w:t>zulesen</w:t>
      </w: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Default="005A1294" w:rsidP="005A1294">
      <w:pPr>
        <w:spacing w:after="0"/>
        <w:rPr>
          <w:sz w:val="24"/>
          <w:szCs w:val="24"/>
          <w:lang w:val="de-DE"/>
        </w:rPr>
      </w:pPr>
    </w:p>
    <w:p w:rsidR="005A1294" w:rsidRPr="005A1294" w:rsidRDefault="005A1294" w:rsidP="005A1294">
      <w:pPr>
        <w:spacing w:after="0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 xml:space="preserve">Elke </w:t>
      </w:r>
      <w:proofErr w:type="spellStart"/>
      <w:r>
        <w:rPr>
          <w:sz w:val="20"/>
          <w:szCs w:val="20"/>
          <w:lang w:val="de-DE"/>
        </w:rPr>
        <w:t>Vaih</w:t>
      </w:r>
      <w:proofErr w:type="spellEnd"/>
      <w:r>
        <w:rPr>
          <w:sz w:val="20"/>
          <w:szCs w:val="20"/>
          <w:lang w:val="de-DE"/>
        </w:rPr>
        <w:t xml:space="preserve"> Unterrichtsmaterialien B1+</w:t>
      </w:r>
    </w:p>
    <w:sectPr w:rsidR="005A1294" w:rsidRPr="005A1294" w:rsidSect="00673A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268D8"/>
    <w:multiLevelType w:val="hybridMultilevel"/>
    <w:tmpl w:val="D494CD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53D7B"/>
    <w:multiLevelType w:val="hybridMultilevel"/>
    <w:tmpl w:val="090675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8781C"/>
    <w:multiLevelType w:val="hybridMultilevel"/>
    <w:tmpl w:val="E18073F6"/>
    <w:lvl w:ilvl="0" w:tplc="4B5C66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16DF8"/>
    <w:rsid w:val="00501D1F"/>
    <w:rsid w:val="005A1294"/>
    <w:rsid w:val="00673AA5"/>
    <w:rsid w:val="00892B54"/>
    <w:rsid w:val="00B7798C"/>
    <w:rsid w:val="00C16DF8"/>
    <w:rsid w:val="00DB0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1D1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01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Vaih</dc:creator>
  <cp:keywords/>
  <dc:description/>
  <cp:lastModifiedBy>evelyn wellding</cp:lastModifiedBy>
  <cp:revision>6</cp:revision>
  <dcterms:created xsi:type="dcterms:W3CDTF">2021-11-17T10:35:00Z</dcterms:created>
  <dcterms:modified xsi:type="dcterms:W3CDTF">2026-08-10T06:33:00Z</dcterms:modified>
</cp:coreProperties>
</file>