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637" w:rsidRPr="0091742B" w:rsidRDefault="0091742B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8"/>
          <w:szCs w:val="28"/>
          <w:lang w:val="de-DE"/>
        </w:rPr>
      </w:pPr>
      <w:r w:rsidRPr="0091742B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  ARBEITSBLATT AUSSPRACHE : DIE KONSONANTEN  </w:t>
      </w:r>
      <w:r w:rsidRPr="0091742B">
        <w:rPr>
          <w:rFonts w:ascii="Calibri" w:eastAsia="Calibri" w:hAnsi="Calibri" w:cs="Calibri"/>
          <w:b/>
          <w:bCs/>
          <w:i/>
          <w:iCs/>
          <w:sz w:val="28"/>
          <w:szCs w:val="28"/>
          <w:lang w:val="de-DE"/>
        </w:rPr>
        <w:t>f, v, w</w:t>
      </w:r>
    </w:p>
    <w:p w:rsidR="00AD7637" w:rsidRPr="0091742B" w:rsidRDefault="0091742B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  <w:lang w:val="de-DE"/>
        </w:rPr>
      </w:pPr>
      <w:r w:rsidRPr="0091742B">
        <w:rPr>
          <w:rFonts w:ascii="Calibri" w:eastAsia="Calibri" w:hAnsi="Calibri" w:cs="Calibri"/>
          <w:b/>
          <w:bCs/>
          <w:sz w:val="28"/>
          <w:szCs w:val="28"/>
          <w:lang w:val="de-DE"/>
        </w:rPr>
        <w:t xml:space="preserve">                                    </w:t>
      </w:r>
      <w:r w:rsidRPr="0091742B">
        <w:rPr>
          <w:rFonts w:ascii="Calibri" w:eastAsia="Calibri" w:hAnsi="Calibri" w:cs="Calibri"/>
          <w:b/>
          <w:bCs/>
          <w:sz w:val="24"/>
          <w:szCs w:val="24"/>
          <w:lang w:val="de-DE"/>
        </w:rPr>
        <w:t>Momente A2  AB Lektion 5, Ü 11</w:t>
      </w:r>
    </w:p>
    <w:p w:rsidR="00AD7637" w:rsidRDefault="0091742B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___________________________________________________________________________</w:t>
      </w:r>
    </w:p>
    <w:p w:rsidR="00AD7637" w:rsidRDefault="00AD7637">
      <w:pPr>
        <w:pStyle w:val="normal"/>
        <w:spacing w:after="0"/>
        <w:rPr>
          <w:rFonts w:ascii="Calibri" w:eastAsia="Calibri" w:hAnsi="Calibri" w:cs="Calibri"/>
          <w:b/>
          <w:bCs/>
          <w:sz w:val="24"/>
          <w:szCs w:val="24"/>
        </w:rPr>
      </w:pPr>
    </w:p>
    <w:p w:rsidR="00AD7637" w:rsidRDefault="0091742B">
      <w:pPr>
        <w:pStyle w:val="normal"/>
        <w:spacing w:after="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sz w:val="24"/>
          <w:szCs w:val="24"/>
          <w:lang w:val="it-IT"/>
        </w:rPr>
        <w:drawing>
          <wp:inline distT="0" distB="0" distL="0" distR="0">
            <wp:extent cx="6053328" cy="4265676"/>
            <wp:effectExtent l="0" t="0" r="0" b="0"/>
            <wp:docPr id="35693598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42656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        </w:t>
      </w:r>
      <w:r>
        <w:rPr>
          <w:rFonts w:ascii="Calibri" w:eastAsia="Calibri" w:hAnsi="Calibri" w:cs="Calibri"/>
          <w:b/>
          <w:bCs/>
          <w:sz w:val="24"/>
          <w:szCs w:val="24"/>
        </w:rPr>
        <w:tab/>
      </w: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Die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Konsonanten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f/v/w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-  Le consonanti </w:t>
      </w:r>
      <w:r>
        <w:rPr>
          <w:rFonts w:ascii="Calibri" w:eastAsia="Calibri" w:hAnsi="Calibri" w:cs="Calibri"/>
          <w:b/>
          <w:bCs/>
          <w:i/>
          <w:iCs/>
          <w:sz w:val="24"/>
          <w:szCs w:val="24"/>
        </w:rPr>
        <w:t>f/v/w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</w:p>
    <w:p w:rsidR="00AD7637" w:rsidRDefault="00AD7637">
      <w:pPr>
        <w:pStyle w:val="normal"/>
        <w:spacing w:after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b/>
          <w:bCs/>
          <w:i/>
          <w:iCs/>
          <w:u w:val="single"/>
        </w:rPr>
      </w:pPr>
      <w:r>
        <w:rPr>
          <w:rFonts w:ascii="Calibri" w:eastAsia="Calibri" w:hAnsi="Calibri" w:cs="Calibri"/>
        </w:rPr>
        <w:t xml:space="preserve">a) Nella maggioranza delle parole, al suono </w:t>
      </w:r>
      <w:r>
        <w:rPr>
          <w:rFonts w:ascii="Calibri" w:eastAsia="Calibri" w:hAnsi="Calibri" w:cs="Calibri"/>
          <w:b/>
          <w:bCs/>
          <w:i/>
          <w:iCs/>
          <w:u w:val="single"/>
        </w:rPr>
        <w:t xml:space="preserve">f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i/>
          <w:iCs/>
        </w:rPr>
        <w:t xml:space="preserve">rrisponde la grafia </w:t>
      </w:r>
      <w:r>
        <w:rPr>
          <w:rFonts w:ascii="Calibri" w:eastAsia="Calibri" w:hAnsi="Calibri" w:cs="Calibri"/>
          <w:b/>
          <w:bCs/>
          <w:i/>
          <w:iCs/>
          <w:u w:val="single"/>
        </w:rPr>
        <w:t xml:space="preserve"> f</w:t>
      </w: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per esempio: </w:t>
      </w:r>
      <w:proofErr w:type="spellStart"/>
      <w:r>
        <w:rPr>
          <w:rFonts w:ascii="Calibri" w:eastAsia="Calibri" w:hAnsi="Calibri" w:cs="Calibri"/>
          <w:i/>
          <w:iCs/>
        </w:rPr>
        <w:t>fahren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faul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Feier</w:t>
      </w:r>
      <w:proofErr w:type="spellEnd"/>
    </w:p>
    <w:p w:rsidR="00AD7637" w:rsidRDefault="00AD7637">
      <w:pPr>
        <w:pStyle w:val="normal"/>
        <w:spacing w:after="0"/>
        <w:jc w:val="both"/>
        <w:rPr>
          <w:rFonts w:ascii="Calibri" w:eastAsia="Calibri" w:hAnsi="Calibri" w:cs="Calibri"/>
          <w:i/>
          <w:iCs/>
        </w:rPr>
      </w:pPr>
    </w:p>
    <w:p w:rsidR="00AD7637" w:rsidRDefault="00AD7637">
      <w:pPr>
        <w:pStyle w:val="normal"/>
        <w:spacing w:after="0"/>
        <w:jc w:val="both"/>
        <w:rPr>
          <w:rFonts w:ascii="Calibri" w:eastAsia="Calibri" w:hAnsi="Calibri" w:cs="Calibri"/>
        </w:rPr>
      </w:pP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b) La grafia </w:t>
      </w:r>
      <w:r>
        <w:rPr>
          <w:rFonts w:ascii="Calibri" w:eastAsia="Calibri" w:hAnsi="Calibri" w:cs="Calibri"/>
          <w:b/>
          <w:bCs/>
          <w:i/>
          <w:iCs/>
          <w:u w:val="single"/>
        </w:rPr>
        <w:t>v</w:t>
      </w:r>
      <w:r>
        <w:rPr>
          <w:rFonts w:ascii="Calibri" w:eastAsia="Calibri" w:hAnsi="Calibri" w:cs="Calibri"/>
        </w:rPr>
        <w:t xml:space="preserve"> corrisponde al suono sordo </w:t>
      </w:r>
      <w:r>
        <w:rPr>
          <w:rFonts w:ascii="Calibri" w:eastAsia="Calibri" w:hAnsi="Calibri" w:cs="Calibri"/>
          <w:b/>
          <w:bCs/>
          <w:i/>
          <w:iCs/>
          <w:u w:val="single"/>
        </w:rPr>
        <w:t xml:space="preserve">f </w:t>
      </w: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b/>
          <w:bCs/>
          <w:i/>
          <w:iCs/>
          <w:u w:val="single"/>
        </w:rPr>
      </w:pPr>
      <w:r>
        <w:rPr>
          <w:rFonts w:ascii="Calibri" w:eastAsia="Calibri" w:hAnsi="Calibri" w:cs="Calibri"/>
        </w:rPr>
        <w:t xml:space="preserve">- nei prefissi </w:t>
      </w:r>
      <w:proofErr w:type="spellStart"/>
      <w:r>
        <w:rPr>
          <w:rFonts w:ascii="Calibri" w:eastAsia="Calibri" w:hAnsi="Calibri" w:cs="Calibri"/>
          <w:b/>
          <w:bCs/>
          <w:i/>
          <w:iCs/>
          <w:u w:val="single"/>
        </w:rPr>
        <w:t>ver</w:t>
      </w:r>
      <w:proofErr w:type="spellEnd"/>
      <w:r>
        <w:rPr>
          <w:rFonts w:ascii="Calibri" w:eastAsia="Calibri" w:hAnsi="Calibri" w:cs="Calibri"/>
        </w:rPr>
        <w:t xml:space="preserve"> oppure </w:t>
      </w:r>
      <w:proofErr w:type="spellStart"/>
      <w:r>
        <w:rPr>
          <w:rFonts w:ascii="Calibri" w:eastAsia="Calibri" w:hAnsi="Calibri" w:cs="Calibri"/>
          <w:b/>
          <w:bCs/>
          <w:i/>
          <w:iCs/>
          <w:u w:val="single"/>
        </w:rPr>
        <w:t>vor</w:t>
      </w:r>
      <w:proofErr w:type="spellEnd"/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per esempio: </w:t>
      </w:r>
      <w:proofErr w:type="spellStart"/>
      <w:r>
        <w:rPr>
          <w:rFonts w:ascii="Calibri" w:eastAsia="Calibri" w:hAnsi="Calibri" w:cs="Calibri"/>
          <w:i/>
          <w:iCs/>
        </w:rPr>
        <w:t>Vorschlag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verkaufen</w:t>
      </w:r>
      <w:proofErr w:type="spellEnd"/>
    </w:p>
    <w:p w:rsidR="00AD7637" w:rsidRDefault="00AD7637">
      <w:pPr>
        <w:pStyle w:val="normal"/>
        <w:spacing w:after="0"/>
        <w:jc w:val="both"/>
        <w:rPr>
          <w:rFonts w:ascii="Calibri" w:eastAsia="Calibri" w:hAnsi="Calibri" w:cs="Calibri"/>
          <w:b/>
          <w:bCs/>
          <w:i/>
          <w:iCs/>
          <w:u w:val="single"/>
        </w:rPr>
      </w:pP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all’inizio di alcune parole di origine germanica</w:t>
      </w: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per esempio: </w:t>
      </w:r>
      <w:proofErr w:type="spellStart"/>
      <w:r>
        <w:rPr>
          <w:rFonts w:ascii="Calibri" w:eastAsia="Calibri" w:hAnsi="Calibri" w:cs="Calibri"/>
          <w:i/>
          <w:iCs/>
        </w:rPr>
        <w:t>Vater</w:t>
      </w:r>
      <w:proofErr w:type="spellEnd"/>
      <w:r>
        <w:rPr>
          <w:rFonts w:ascii="Calibri" w:eastAsia="Calibri" w:hAnsi="Calibri" w:cs="Calibri"/>
          <w:i/>
          <w:iCs/>
        </w:rPr>
        <w:t xml:space="preserve">, Vogel,  </w:t>
      </w:r>
      <w:proofErr w:type="spellStart"/>
      <w:r>
        <w:rPr>
          <w:rFonts w:ascii="Calibri" w:eastAsia="Calibri" w:hAnsi="Calibri" w:cs="Calibri"/>
          <w:i/>
          <w:iCs/>
        </w:rPr>
        <w:t>viel</w:t>
      </w:r>
      <w:proofErr w:type="spellEnd"/>
    </w:p>
    <w:p w:rsidR="00AD7637" w:rsidRDefault="00AD7637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:rsidR="00AD7637" w:rsidRPr="0091742B" w:rsidRDefault="0091742B">
      <w:pPr>
        <w:pStyle w:val="normal"/>
        <w:spacing w:after="0"/>
        <w:jc w:val="both"/>
        <w:rPr>
          <w:rFonts w:ascii="Calibri" w:eastAsia="Calibri" w:hAnsi="Calibri" w:cs="Calibri"/>
          <w:b/>
          <w:bCs/>
          <w:i/>
          <w:iCs/>
          <w:u w:val="single"/>
        </w:rPr>
      </w:pPr>
      <w:r>
        <w:rPr>
          <w:rFonts w:ascii="Calibri" w:eastAsia="Calibri" w:hAnsi="Calibri" w:cs="Calibri"/>
        </w:rPr>
        <w:t xml:space="preserve">c) La grafia </w:t>
      </w:r>
      <w:r>
        <w:rPr>
          <w:rFonts w:ascii="Calibri" w:eastAsia="Calibri" w:hAnsi="Calibri" w:cs="Calibri"/>
          <w:b/>
          <w:bCs/>
          <w:i/>
          <w:iCs/>
          <w:u w:val="single"/>
        </w:rPr>
        <w:t>v</w:t>
      </w:r>
      <w:r>
        <w:rPr>
          <w:rFonts w:ascii="Calibri" w:eastAsia="Calibri" w:hAnsi="Calibri" w:cs="Calibri"/>
        </w:rPr>
        <w:t xml:space="preserve"> corrisponde alla sonora </w:t>
      </w:r>
      <w:r w:rsidRPr="0091742B">
        <w:rPr>
          <w:rFonts w:ascii="Calibri" w:eastAsia="Calibri" w:hAnsi="Calibri" w:cs="Calibri"/>
          <w:b/>
          <w:bCs/>
          <w:i/>
          <w:iCs/>
          <w:u w:val="single"/>
        </w:rPr>
        <w:t>v</w:t>
      </w:r>
    </w:p>
    <w:p w:rsidR="00AD7637" w:rsidRDefault="0091742B">
      <w:pPr>
        <w:pStyle w:val="normal"/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nelle parole di origine latina, francese oppure inglese</w:t>
      </w:r>
    </w:p>
    <w:p w:rsidR="00AD7637" w:rsidRDefault="0091742B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per esempio: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Revolution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  <w:sz w:val="20"/>
          <w:szCs w:val="20"/>
        </w:rPr>
        <w:t>Event</w:t>
      </w:r>
      <w:proofErr w:type="spellEnd"/>
      <w:r>
        <w:rPr>
          <w:rFonts w:ascii="Calibri" w:eastAsia="Calibri" w:hAnsi="Calibri" w:cs="Calibri"/>
          <w:i/>
          <w:iCs/>
          <w:sz w:val="20"/>
          <w:szCs w:val="20"/>
        </w:rPr>
        <w:t>, Virus</w:t>
      </w:r>
    </w:p>
    <w:p w:rsidR="00AD7637" w:rsidRDefault="00AD7637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:rsidR="00AD7637" w:rsidRPr="0091742B" w:rsidRDefault="0091742B">
      <w:pPr>
        <w:pStyle w:val="normal"/>
        <w:spacing w:after="0"/>
        <w:jc w:val="both"/>
        <w:rPr>
          <w:rFonts w:ascii="Calibri" w:eastAsia="Calibri" w:hAnsi="Calibri" w:cs="Calibri"/>
          <w:b/>
          <w:bCs/>
          <w:i/>
          <w:iCs/>
          <w:u w:val="single"/>
        </w:rPr>
      </w:pPr>
      <w:r>
        <w:rPr>
          <w:rFonts w:ascii="Calibri" w:eastAsia="Calibri" w:hAnsi="Calibri" w:cs="Calibri"/>
        </w:rPr>
        <w:t xml:space="preserve">d) La grafia </w:t>
      </w:r>
      <w:r>
        <w:rPr>
          <w:rFonts w:ascii="Calibri" w:eastAsia="Calibri" w:hAnsi="Calibri" w:cs="Calibri"/>
          <w:b/>
          <w:bCs/>
          <w:i/>
          <w:iCs/>
          <w:u w:val="single"/>
        </w:rPr>
        <w:t>w</w:t>
      </w:r>
      <w:r>
        <w:rPr>
          <w:rFonts w:ascii="Calibri" w:eastAsia="Calibri" w:hAnsi="Calibri" w:cs="Calibri"/>
        </w:rPr>
        <w:t xml:space="preserve"> corrisponde sempre alla sonora </w:t>
      </w:r>
      <w:r w:rsidRPr="0091742B">
        <w:rPr>
          <w:rFonts w:ascii="Calibri" w:eastAsia="Calibri" w:hAnsi="Calibri" w:cs="Calibri"/>
          <w:b/>
          <w:bCs/>
          <w:i/>
          <w:iCs/>
          <w:u w:val="single"/>
        </w:rPr>
        <w:t>v</w:t>
      </w:r>
    </w:p>
    <w:p w:rsidR="00AD7637" w:rsidRDefault="0091742B">
      <w:pPr>
        <w:pStyle w:val="normal"/>
        <w:spacing w:after="0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</w:rPr>
        <w:t xml:space="preserve">Suona come la  </w:t>
      </w:r>
      <w:r>
        <w:rPr>
          <w:rFonts w:ascii="Calibri" w:eastAsia="Calibri" w:hAnsi="Calibri" w:cs="Calibri"/>
          <w:b/>
          <w:bCs/>
          <w:u w:val="single"/>
        </w:rPr>
        <w:t>v</w:t>
      </w:r>
      <w:r>
        <w:rPr>
          <w:rFonts w:ascii="Calibri" w:eastAsia="Calibri" w:hAnsi="Calibri" w:cs="Calibri"/>
        </w:rPr>
        <w:t xml:space="preserve">  della parola inglese </w:t>
      </w:r>
      <w:r>
        <w:rPr>
          <w:rFonts w:ascii="Calibri" w:eastAsia="Calibri" w:hAnsi="Calibri" w:cs="Calibri"/>
          <w:b/>
          <w:bCs/>
          <w:i/>
          <w:iCs/>
          <w:u w:val="single"/>
        </w:rPr>
        <w:t>voice</w:t>
      </w:r>
      <w:r>
        <w:rPr>
          <w:rFonts w:ascii="Calibri" w:eastAsia="Calibri" w:hAnsi="Calibri" w:cs="Calibri"/>
        </w:rPr>
        <w:t xml:space="preserve">. Esempi: </w:t>
      </w:r>
    </w:p>
    <w:p w:rsidR="00AD7637" w:rsidRDefault="0091742B">
      <w:pPr>
        <w:pStyle w:val="normal"/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 xml:space="preserve">per esempio:  </w:t>
      </w:r>
      <w:proofErr w:type="spellStart"/>
      <w:r>
        <w:rPr>
          <w:rFonts w:ascii="Calibri" w:eastAsia="Calibri" w:hAnsi="Calibri" w:cs="Calibri"/>
          <w:i/>
          <w:iCs/>
        </w:rPr>
        <w:t>Wasser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wer</w:t>
      </w:r>
      <w:proofErr w:type="spellEnd"/>
      <w:r>
        <w:rPr>
          <w:rFonts w:ascii="Calibri" w:eastAsia="Calibri" w:hAnsi="Calibri" w:cs="Calibri"/>
          <w:i/>
          <w:iCs/>
        </w:rPr>
        <w:t xml:space="preserve">, </w:t>
      </w:r>
      <w:proofErr w:type="spellStart"/>
      <w:r>
        <w:rPr>
          <w:rFonts w:ascii="Calibri" w:eastAsia="Calibri" w:hAnsi="Calibri" w:cs="Calibri"/>
          <w:i/>
          <w:iCs/>
        </w:rPr>
        <w:t>Winter</w:t>
      </w:r>
      <w:proofErr w:type="spellEnd"/>
    </w:p>
    <w:sectPr w:rsidR="00AD7637" w:rsidSect="00AD7637"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31D409C-44E5-4DCA-98DF-87E4C825A6C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A877EE1-E98A-47C8-BAC2-44C6529CAF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2BC3C14-2F01-4447-8C5B-DA76423B439E}"/>
    <w:embedBold r:id="rId4" w:fontKey="{9407EB22-828C-4A4A-BB66-796DF3A8FDBC}"/>
    <w:embedItalic r:id="rId5" w:fontKey="{D79D25E2-3363-4E82-9153-730B64C42D74}"/>
    <w:embedBoldItalic r:id="rId6" w:fontKey="{4CFFCE80-4C43-4CD3-B6E1-3586C312725E}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/>
  <w:defaultTabStop w:val="720"/>
  <w:hyphenationZone w:val="283"/>
  <w:characterSpacingControl w:val="doNotCompress"/>
  <w:compat/>
  <w:rsids>
    <w:rsidRoot w:val="00AD7637"/>
    <w:rsid w:val="0091742B"/>
    <w:rsid w:val="00AD7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2"/>
        <w:szCs w:val="22"/>
        <w:lang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D763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AD7637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AD763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AD763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AD7637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AD7637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AD763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AD7637"/>
  </w:style>
  <w:style w:type="paragraph" w:styleId="Titolo">
    <w:name w:val="Title"/>
    <w:basedOn w:val="normal"/>
    <w:next w:val="normal"/>
    <w:rsid w:val="00AD7637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link w:val="TestofumettoCarattere"/>
    <w:uiPriority w:val="99"/>
    <w:semiHidden/>
    <w:unhideWhenUsed/>
    <w:rsid w:val="005D0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0F5F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AD763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1u3OEQA6kiymTFqUaqjvKXB8mA==">CgMxLjA4AHIhMWxxbWJvZVpNdkFCZE00TmZfYUQ3WHcyN2RVanRabU9Y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>HP</Company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2026-09-09T14:55:00Z</dcterms:created>
  <dcterms:modified xsi:type="dcterms:W3CDTF">2026-09-20T13:10:00Z</dcterms:modified>
</cp:coreProperties>
</file>