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EC3" w:rsidRDefault="000C7EC3" w:rsidP="000C7EC3">
      <w:pPr>
        <w:rPr>
          <w:rFonts w:ascii="Calibri" w:hAnsi="Calibri" w:cs="Calibri"/>
        </w:rPr>
      </w:pPr>
    </w:p>
    <w:p w:rsidR="000026BF" w:rsidRDefault="000026BF" w:rsidP="000026BF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 w:rsidRPr="00584915"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ARBEITSBLATT </w:t>
      </w:r>
      <w:r w:rsidR="00DF4368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 w:rsidR="00FD1848">
        <w:rPr>
          <w:rFonts w:ascii="Calibri" w:hAnsi="Calibri" w:cs="Calibri"/>
          <w:b/>
          <w:sz w:val="28"/>
          <w:szCs w:val="28"/>
          <w:lang w:val="de-DE"/>
        </w:rPr>
        <w:t>WORTAKZENT</w:t>
      </w:r>
    </w:p>
    <w:p w:rsidR="000026BF" w:rsidRDefault="000026BF" w:rsidP="000026BF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 w:rsidR="00FD1848">
        <w:rPr>
          <w:rFonts w:ascii="Calibri" w:hAnsi="Calibri" w:cs="Calibri"/>
          <w:b/>
          <w:sz w:val="28"/>
          <w:szCs w:val="28"/>
          <w:lang w:val="de-DE"/>
        </w:rPr>
        <w:t xml:space="preserve">  </w:t>
      </w:r>
      <w:r w:rsidR="00FD1848">
        <w:rPr>
          <w:rFonts w:ascii="Calibri" w:hAnsi="Calibri" w:cs="Calibri"/>
          <w:b/>
          <w:sz w:val="24"/>
          <w:szCs w:val="24"/>
          <w:lang w:val="de-DE"/>
        </w:rPr>
        <w:t>Momente A1  AB Lektion 2</w:t>
      </w:r>
      <w:r>
        <w:rPr>
          <w:rFonts w:ascii="Calibri" w:hAnsi="Calibri" w:cs="Calibri"/>
          <w:b/>
          <w:sz w:val="24"/>
          <w:szCs w:val="24"/>
          <w:lang w:val="de-DE"/>
        </w:rPr>
        <w:t xml:space="preserve">, Ü </w:t>
      </w:r>
      <w:r w:rsidR="00FD1848">
        <w:rPr>
          <w:rFonts w:ascii="Calibri" w:hAnsi="Calibri" w:cs="Calibri"/>
          <w:b/>
          <w:sz w:val="24"/>
          <w:szCs w:val="24"/>
          <w:lang w:val="de-DE"/>
        </w:rPr>
        <w:t>12</w:t>
      </w:r>
    </w:p>
    <w:p w:rsidR="000026BF" w:rsidRPr="00EA55C4" w:rsidRDefault="000026BF" w:rsidP="000026BF">
      <w:pPr>
        <w:spacing w:after="0"/>
        <w:rPr>
          <w:rFonts w:ascii="Calibri" w:hAnsi="Calibri" w:cs="Calibri"/>
          <w:b/>
          <w:sz w:val="24"/>
          <w:szCs w:val="24"/>
        </w:rPr>
      </w:pPr>
      <w:r w:rsidRPr="00EA55C4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0026BF" w:rsidRPr="00EA55C4" w:rsidRDefault="000026BF" w:rsidP="000026BF">
      <w:pPr>
        <w:spacing w:after="0"/>
        <w:rPr>
          <w:rFonts w:ascii="Calibri" w:hAnsi="Calibri" w:cs="Calibri"/>
          <w:b/>
          <w:sz w:val="24"/>
          <w:szCs w:val="24"/>
        </w:rPr>
      </w:pPr>
    </w:p>
    <w:p w:rsidR="000026BF" w:rsidRDefault="005E3353" w:rsidP="005E3353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57900" cy="2692908"/>
            <wp:effectExtent l="0" t="0" r="0" b="0"/>
            <wp:docPr id="14256991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699196" name="Immagine 142569919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69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353" w:rsidRPr="00EA55C4" w:rsidRDefault="005E3353" w:rsidP="005E3353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0026BF" w:rsidRPr="00D7246A" w:rsidRDefault="000026BF" w:rsidP="000026BF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proofErr w:type="spellStart"/>
      <w:r w:rsidR="00EA55C4">
        <w:rPr>
          <w:rFonts w:ascii="Calibri" w:hAnsi="Calibri" w:cs="Calibri"/>
          <w:b/>
          <w:sz w:val="24"/>
          <w:szCs w:val="24"/>
        </w:rPr>
        <w:t>Wortakzent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1 / </w:t>
      </w:r>
      <w:r w:rsidR="00857859">
        <w:rPr>
          <w:rFonts w:ascii="Calibri" w:hAnsi="Calibri" w:cs="Calibri"/>
          <w:b/>
          <w:sz w:val="24"/>
          <w:szCs w:val="24"/>
        </w:rPr>
        <w:t>Accento lessicale</w:t>
      </w:r>
      <w:r>
        <w:rPr>
          <w:rFonts w:ascii="Calibri" w:hAnsi="Calibri" w:cs="Calibri"/>
          <w:b/>
          <w:sz w:val="24"/>
          <w:szCs w:val="24"/>
        </w:rPr>
        <w:t xml:space="preserve"> 1 </w:t>
      </w:r>
    </w:p>
    <w:p w:rsidR="00857859" w:rsidRDefault="00857859" w:rsidP="00EA55C4">
      <w:pPr>
        <w:spacing w:after="0"/>
        <w:rPr>
          <w:rFonts w:ascii="Calibri" w:hAnsi="Calibri" w:cs="Calibri"/>
        </w:rPr>
      </w:pPr>
    </w:p>
    <w:p w:rsidR="00857859" w:rsidRDefault="007A5ADD" w:rsidP="00EA55C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FC3563" w:rsidRPr="007768FA">
        <w:rPr>
          <w:rFonts w:ascii="Calibri" w:hAnsi="Calibri" w:cs="Calibri"/>
        </w:rPr>
        <w:t xml:space="preserve">In tedesco, l'accento dei nomi di professione </w:t>
      </w:r>
      <w:r w:rsidR="000C7EC3" w:rsidRPr="007768FA">
        <w:rPr>
          <w:rFonts w:ascii="Calibri" w:hAnsi="Calibri" w:cs="Calibri"/>
        </w:rPr>
        <w:t>cade</w:t>
      </w:r>
      <w:r w:rsidR="000C7EC3" w:rsidRPr="000C7EC3">
        <w:rPr>
          <w:rFonts w:ascii="Calibri" w:hAnsi="Calibri" w:cs="Calibri"/>
        </w:rPr>
        <w:t xml:space="preserve"> di norma sulla prima sillaba del tema. </w:t>
      </w:r>
    </w:p>
    <w:p w:rsidR="00857859" w:rsidRPr="0015546F" w:rsidRDefault="000C7EC3" w:rsidP="00EA55C4">
      <w:pPr>
        <w:spacing w:after="0"/>
        <w:rPr>
          <w:rFonts w:ascii="Calibri" w:hAnsi="Calibri" w:cs="Calibri"/>
        </w:rPr>
      </w:pPr>
      <w:r w:rsidRPr="000C7EC3">
        <w:rPr>
          <w:rFonts w:ascii="Calibri" w:hAnsi="Calibri" w:cs="Calibri"/>
        </w:rPr>
        <w:t xml:space="preserve">Esistono tuttavia eccezioni, in particolare per le professioni mutuate da altre lingue (come il francese o il latino). </w:t>
      </w:r>
      <w:r w:rsidR="005C12ED">
        <w:rPr>
          <w:rFonts w:ascii="Calibri" w:hAnsi="Calibri" w:cs="Calibri"/>
        </w:rPr>
        <w:t>I titoli professionali</w:t>
      </w:r>
      <w:r w:rsidR="0015546F">
        <w:rPr>
          <w:rFonts w:ascii="Calibri" w:hAnsi="Calibri" w:cs="Calibri"/>
        </w:rPr>
        <w:t xml:space="preserve"> femminili (con la desinenza </w:t>
      </w:r>
      <w:r w:rsidR="0015546F">
        <w:rPr>
          <w:rFonts w:ascii="Calibri" w:hAnsi="Calibri" w:cs="Calibri"/>
          <w:i/>
        </w:rPr>
        <w:t>–</w:t>
      </w:r>
      <w:r w:rsidR="0015546F" w:rsidRPr="0015546F">
        <w:rPr>
          <w:rFonts w:ascii="Calibri" w:hAnsi="Calibri" w:cs="Calibri"/>
          <w:i/>
        </w:rPr>
        <w:t>in</w:t>
      </w:r>
      <w:r w:rsidR="0015546F">
        <w:rPr>
          <w:rFonts w:ascii="Calibri" w:hAnsi="Calibri" w:cs="Calibri"/>
        </w:rPr>
        <w:t>) mantengono l’accento della forma base maschile.</w:t>
      </w:r>
    </w:p>
    <w:p w:rsidR="00857859" w:rsidRDefault="00857859" w:rsidP="00EA55C4">
      <w:pPr>
        <w:spacing w:after="0"/>
        <w:rPr>
          <w:rFonts w:ascii="Calibri" w:hAnsi="Calibri" w:cs="Calibri"/>
        </w:rPr>
      </w:pPr>
    </w:p>
    <w:p w:rsidR="00857859" w:rsidRPr="00857859" w:rsidRDefault="00857859" w:rsidP="00EA55C4">
      <w:pPr>
        <w:spacing w:after="0"/>
        <w:rPr>
          <w:rFonts w:ascii="Calibri" w:hAnsi="Calibri" w:cs="Calibri"/>
          <w:b/>
        </w:rPr>
      </w:pPr>
      <w:r w:rsidRPr="00857859">
        <w:rPr>
          <w:rFonts w:ascii="Calibri" w:hAnsi="Calibri" w:cs="Calibri"/>
          <w:b/>
        </w:rPr>
        <w:t>P</w:t>
      </w:r>
      <w:r w:rsidR="000C7EC3" w:rsidRPr="00857859">
        <w:rPr>
          <w:rFonts w:ascii="Calibri" w:hAnsi="Calibri" w:cs="Calibri"/>
          <w:b/>
        </w:rPr>
        <w:t xml:space="preserve">anoramica </w:t>
      </w:r>
      <w:r w:rsidRPr="00857859">
        <w:rPr>
          <w:rFonts w:ascii="Calibri" w:hAnsi="Calibri" w:cs="Calibri"/>
          <w:b/>
        </w:rPr>
        <w:t xml:space="preserve">breve </w:t>
      </w:r>
      <w:r w:rsidR="000C7EC3" w:rsidRPr="00857859">
        <w:rPr>
          <w:rFonts w:ascii="Calibri" w:hAnsi="Calibri" w:cs="Calibri"/>
          <w:b/>
        </w:rPr>
        <w:t xml:space="preserve">delle principali regole di accentazione relative alle professioni: </w:t>
      </w:r>
    </w:p>
    <w:p w:rsidR="00EA55C4" w:rsidRDefault="000C7EC3" w:rsidP="00EA55C4">
      <w:pPr>
        <w:spacing w:after="0"/>
        <w:rPr>
          <w:rFonts w:ascii="Calibri" w:hAnsi="Calibri" w:cs="Calibri"/>
        </w:rPr>
      </w:pPr>
      <w:r w:rsidRPr="000C7EC3">
        <w:rPr>
          <w:rFonts w:ascii="Calibri" w:hAnsi="Calibri" w:cs="Calibri"/>
        </w:rPr>
        <w:t xml:space="preserve">1. Nelle </w:t>
      </w:r>
      <w:r w:rsidRPr="00857859">
        <w:rPr>
          <w:rFonts w:ascii="Calibri" w:hAnsi="Calibri" w:cs="Calibri"/>
          <w:b/>
        </w:rPr>
        <w:t>parole tedesche classiche</w:t>
      </w:r>
      <w:r w:rsidRPr="000C7EC3">
        <w:rPr>
          <w:rFonts w:ascii="Calibri" w:hAnsi="Calibri" w:cs="Calibri"/>
        </w:rPr>
        <w:t>, l’accento principale ricade quasi sempre sulla prima sillaba del tema.</w:t>
      </w:r>
    </w:p>
    <w:p w:rsidR="00EA55C4" w:rsidRPr="00857859" w:rsidRDefault="00EA55C4" w:rsidP="00857859">
      <w:pPr>
        <w:spacing w:after="0" w:line="240" w:lineRule="auto"/>
        <w:rPr>
          <w:rFonts w:ascii="Calibri" w:hAnsi="Calibri" w:cs="Calibri"/>
          <w:i/>
          <w:sz w:val="20"/>
          <w:szCs w:val="20"/>
        </w:rPr>
      </w:pPr>
      <w:r w:rsidRPr="00EA55C4">
        <w:rPr>
          <w:rFonts w:ascii="Calibri" w:hAnsi="Calibri" w:cs="Calibri"/>
          <w:b/>
          <w:i/>
          <w:sz w:val="20"/>
          <w:szCs w:val="20"/>
        </w:rPr>
        <w:t>per esempio: Bäcker</w:t>
      </w:r>
      <w:r>
        <w:rPr>
          <w:rFonts w:ascii="Calibri" w:hAnsi="Calibri" w:cs="Calibri"/>
          <w:b/>
          <w:i/>
          <w:sz w:val="20"/>
          <w:szCs w:val="20"/>
        </w:rPr>
        <w:t xml:space="preserve"> (</w:t>
      </w:r>
      <w:r>
        <w:rPr>
          <w:rFonts w:ascii="Calibri" w:hAnsi="Calibri" w:cs="Calibri"/>
          <w:i/>
          <w:sz w:val="20"/>
          <w:szCs w:val="20"/>
        </w:rPr>
        <w:t>p</w:t>
      </w:r>
      <w:r w:rsidRPr="00EA55C4">
        <w:rPr>
          <w:rFonts w:ascii="Calibri" w:hAnsi="Calibri" w:cs="Calibri"/>
          <w:i/>
          <w:sz w:val="20"/>
          <w:szCs w:val="20"/>
        </w:rPr>
        <w:t>anettier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b/>
          <w:i/>
          <w:sz w:val="20"/>
          <w:szCs w:val="20"/>
        </w:rPr>
        <w:t>)</w:t>
      </w:r>
      <w:r w:rsidR="00857859">
        <w:rPr>
          <w:rFonts w:ascii="Calibri" w:hAnsi="Calibri" w:cs="Calibri"/>
          <w:b/>
          <w:i/>
          <w:sz w:val="20"/>
          <w:szCs w:val="20"/>
        </w:rPr>
        <w:t>,  Lehrer (</w:t>
      </w:r>
      <w:r w:rsidR="00857859">
        <w:rPr>
          <w:rFonts w:ascii="Calibri" w:hAnsi="Calibri" w:cs="Calibri"/>
          <w:i/>
          <w:sz w:val="20"/>
          <w:szCs w:val="20"/>
        </w:rPr>
        <w:t>insegnante</w:t>
      </w:r>
      <w:r w:rsidR="00857859">
        <w:rPr>
          <w:rFonts w:ascii="Calibri" w:hAnsi="Calibri" w:cs="Calibri"/>
          <w:b/>
          <w:i/>
          <w:sz w:val="20"/>
          <w:szCs w:val="20"/>
        </w:rPr>
        <w:t xml:space="preserve">), </w:t>
      </w:r>
      <w:r w:rsidR="00857859" w:rsidRPr="00EA55C4">
        <w:rPr>
          <w:rFonts w:ascii="Calibri" w:hAnsi="Calibri" w:cs="Calibri"/>
          <w:b/>
          <w:i/>
          <w:sz w:val="20"/>
          <w:szCs w:val="20"/>
        </w:rPr>
        <w:t xml:space="preserve"> </w:t>
      </w:r>
      <w:r w:rsidRPr="00EA55C4">
        <w:rPr>
          <w:rFonts w:ascii="Calibri" w:hAnsi="Calibri" w:cs="Calibri"/>
          <w:b/>
          <w:i/>
          <w:sz w:val="20"/>
          <w:szCs w:val="20"/>
        </w:rPr>
        <w:t xml:space="preserve"> Kellner</w:t>
      </w:r>
      <w:r w:rsidR="00857859">
        <w:rPr>
          <w:rFonts w:ascii="Calibri" w:hAnsi="Calibri" w:cs="Calibri"/>
          <w:b/>
          <w:i/>
          <w:sz w:val="20"/>
          <w:szCs w:val="20"/>
        </w:rPr>
        <w:t xml:space="preserve"> </w:t>
      </w:r>
      <w:r w:rsidR="00857859">
        <w:rPr>
          <w:rFonts w:ascii="Calibri" w:hAnsi="Calibri" w:cs="Calibri"/>
          <w:i/>
          <w:sz w:val="20"/>
          <w:szCs w:val="20"/>
        </w:rPr>
        <w:t>(cameriere)</w:t>
      </w:r>
    </w:p>
    <w:p w:rsidR="00857859" w:rsidRDefault="000C7EC3" w:rsidP="00857859">
      <w:pPr>
        <w:spacing w:line="240" w:lineRule="auto"/>
        <w:rPr>
          <w:rFonts w:ascii="Calibri" w:hAnsi="Calibri" w:cs="Calibri"/>
        </w:rPr>
      </w:pPr>
      <w:r w:rsidRPr="00EA55C4">
        <w:rPr>
          <w:rFonts w:ascii="Calibri" w:hAnsi="Calibri" w:cs="Calibri"/>
        </w:rPr>
        <w:t xml:space="preserve"> </w:t>
      </w:r>
    </w:p>
    <w:p w:rsidR="00857859" w:rsidRPr="00857859" w:rsidRDefault="000C7EC3" w:rsidP="00857859">
      <w:pPr>
        <w:spacing w:after="0" w:line="240" w:lineRule="auto"/>
        <w:rPr>
          <w:rFonts w:ascii="Calibri" w:hAnsi="Calibri" w:cs="Calibri"/>
          <w:b/>
        </w:rPr>
      </w:pPr>
      <w:r w:rsidRPr="00857859">
        <w:rPr>
          <w:rFonts w:ascii="Calibri" w:hAnsi="Calibri" w:cs="Calibri"/>
          <w:b/>
        </w:rPr>
        <w:t>2. Professioni che terminano in «</w:t>
      </w:r>
      <w:proofErr w:type="spellStart"/>
      <w:r w:rsidRPr="00857859">
        <w:rPr>
          <w:rFonts w:ascii="Calibri" w:hAnsi="Calibri" w:cs="Calibri"/>
          <w:b/>
        </w:rPr>
        <w:t>-ist</w:t>
      </w:r>
      <w:proofErr w:type="spellEnd"/>
      <w:r w:rsidRPr="00857859">
        <w:rPr>
          <w:rFonts w:ascii="Calibri" w:hAnsi="Calibri" w:cs="Calibri"/>
          <w:b/>
        </w:rPr>
        <w:t>», «</w:t>
      </w:r>
      <w:proofErr w:type="spellStart"/>
      <w:r w:rsidRPr="00857859">
        <w:rPr>
          <w:rFonts w:ascii="Calibri" w:hAnsi="Calibri" w:cs="Calibri"/>
          <w:b/>
        </w:rPr>
        <w:t>-ent</w:t>
      </w:r>
      <w:proofErr w:type="spellEnd"/>
      <w:r w:rsidRPr="00857859">
        <w:rPr>
          <w:rFonts w:ascii="Calibri" w:hAnsi="Calibri" w:cs="Calibri"/>
          <w:b/>
        </w:rPr>
        <w:t>», «</w:t>
      </w:r>
      <w:proofErr w:type="spellStart"/>
      <w:r w:rsidRPr="00857859">
        <w:rPr>
          <w:rFonts w:ascii="Calibri" w:hAnsi="Calibri" w:cs="Calibri"/>
          <w:b/>
        </w:rPr>
        <w:t>-ant</w:t>
      </w:r>
      <w:proofErr w:type="spellEnd"/>
      <w:r w:rsidRPr="00857859">
        <w:rPr>
          <w:rFonts w:ascii="Calibri" w:hAnsi="Calibri" w:cs="Calibri"/>
          <w:b/>
        </w:rPr>
        <w:t xml:space="preserve">» e «-at» </w:t>
      </w:r>
    </w:p>
    <w:p w:rsidR="00857859" w:rsidRDefault="00857859" w:rsidP="0015546F">
      <w:pPr>
        <w:spacing w:after="0" w:line="240" w:lineRule="auto"/>
        <w:rPr>
          <w:rFonts w:ascii="Calibri" w:hAnsi="Calibri" w:cs="Calibri"/>
          <w:b/>
          <w:i/>
          <w:sz w:val="20"/>
          <w:szCs w:val="20"/>
        </w:rPr>
      </w:pPr>
      <w:r w:rsidRPr="00857859">
        <w:rPr>
          <w:rFonts w:ascii="Calibri" w:eastAsia="Times New Roman" w:hAnsi="Calibri" w:cs="Calibri"/>
          <w:lang w:eastAsia="it-IT"/>
        </w:rPr>
        <w:t xml:space="preserve">Queste parole derivano </w:t>
      </w:r>
      <w:r>
        <w:rPr>
          <w:rFonts w:ascii="Calibri" w:eastAsia="Times New Roman" w:hAnsi="Calibri" w:cs="Calibri"/>
          <w:lang w:eastAsia="it-IT"/>
        </w:rPr>
        <w:t>di solito</w:t>
      </w:r>
      <w:r w:rsidRPr="00857859">
        <w:rPr>
          <w:rFonts w:ascii="Calibri" w:eastAsia="Times New Roman" w:hAnsi="Calibri" w:cs="Calibri"/>
          <w:lang w:eastAsia="it-IT"/>
        </w:rPr>
        <w:t xml:space="preserve"> dal latino o dal greco. L’accento ricade sempre sull’ultima sillaba (suffisso).</w:t>
      </w:r>
      <w:r w:rsidRPr="00EA55C4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Journalist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 (</w:t>
      </w:r>
      <w:r>
        <w:rPr>
          <w:rFonts w:ascii="Calibri" w:hAnsi="Calibri" w:cs="Calibri"/>
          <w:i/>
          <w:sz w:val="20"/>
          <w:szCs w:val="20"/>
        </w:rPr>
        <w:t>giornalista</w:t>
      </w:r>
      <w:r>
        <w:rPr>
          <w:rFonts w:ascii="Calibri" w:hAnsi="Calibri" w:cs="Calibri"/>
          <w:b/>
          <w:i/>
          <w:sz w:val="20"/>
          <w:szCs w:val="20"/>
        </w:rPr>
        <w:t xml:space="preserve">), 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Student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 (</w:t>
      </w:r>
      <w:r>
        <w:rPr>
          <w:rFonts w:ascii="Calibri" w:hAnsi="Calibri" w:cs="Calibri"/>
          <w:i/>
          <w:sz w:val="20"/>
          <w:szCs w:val="20"/>
        </w:rPr>
        <w:t>studente</w:t>
      </w:r>
      <w:r>
        <w:rPr>
          <w:rFonts w:ascii="Calibri" w:hAnsi="Calibri" w:cs="Calibri"/>
          <w:b/>
          <w:i/>
          <w:sz w:val="20"/>
          <w:szCs w:val="20"/>
        </w:rPr>
        <w:t xml:space="preserve">), </w:t>
      </w:r>
      <w:r w:rsidRPr="00EA55C4">
        <w:rPr>
          <w:rFonts w:ascii="Calibri" w:hAnsi="Calibri" w:cs="Calibri"/>
          <w:b/>
          <w:i/>
          <w:sz w:val="20"/>
          <w:szCs w:val="20"/>
        </w:rPr>
        <w:t xml:space="preserve">  </w:t>
      </w:r>
      <w:proofErr w:type="spellStart"/>
      <w:r w:rsidR="0057520D">
        <w:rPr>
          <w:rFonts w:ascii="Calibri" w:hAnsi="Calibri" w:cs="Calibri"/>
          <w:b/>
          <w:i/>
          <w:sz w:val="20"/>
          <w:szCs w:val="20"/>
        </w:rPr>
        <w:t>Architekt</w:t>
      </w:r>
      <w:proofErr w:type="spellEnd"/>
      <w:r w:rsidR="0015546F">
        <w:rPr>
          <w:rFonts w:ascii="Calibri" w:hAnsi="Calibri" w:cs="Calibri"/>
          <w:b/>
          <w:i/>
          <w:sz w:val="20"/>
          <w:szCs w:val="20"/>
        </w:rPr>
        <w:t xml:space="preserve"> </w:t>
      </w:r>
      <w:r w:rsidR="0015546F" w:rsidRPr="0015546F">
        <w:rPr>
          <w:rFonts w:ascii="Calibri" w:hAnsi="Calibri" w:cs="Calibri"/>
          <w:i/>
          <w:sz w:val="20"/>
          <w:szCs w:val="20"/>
        </w:rPr>
        <w:t>(architetto)</w:t>
      </w:r>
      <w:r w:rsidR="0015546F">
        <w:rPr>
          <w:rFonts w:ascii="Calibri" w:hAnsi="Calibri" w:cs="Calibri"/>
          <w:b/>
          <w:i/>
          <w:sz w:val="20"/>
          <w:szCs w:val="20"/>
        </w:rPr>
        <w:t xml:space="preserve"> </w:t>
      </w:r>
      <w:r>
        <w:rPr>
          <w:rFonts w:ascii="Calibri" w:hAnsi="Calibri" w:cs="Calibri"/>
          <w:b/>
          <w:i/>
          <w:sz w:val="20"/>
          <w:szCs w:val="20"/>
        </w:rPr>
        <w:t xml:space="preserve"> </w:t>
      </w:r>
    </w:p>
    <w:p w:rsidR="0015546F" w:rsidRPr="0015546F" w:rsidRDefault="0015546F" w:rsidP="0015546F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:rsidR="0057520D" w:rsidRPr="0057520D" w:rsidRDefault="0057520D" w:rsidP="0057520D">
      <w:pPr>
        <w:pStyle w:val="Normale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57520D">
        <w:rPr>
          <w:rFonts w:ascii="Calibri" w:hAnsi="Calibri" w:cs="Calibri"/>
          <w:sz w:val="22"/>
          <w:szCs w:val="22"/>
        </w:rPr>
        <w:t xml:space="preserve">3. </w:t>
      </w:r>
      <w:r w:rsidRPr="0057520D">
        <w:rPr>
          <w:rFonts w:ascii="Calibri" w:hAnsi="Calibri" w:cs="Calibri"/>
          <w:b/>
          <w:sz w:val="22"/>
          <w:szCs w:val="22"/>
        </w:rPr>
        <w:t>Professioni di origine francese</w:t>
      </w:r>
      <w:r w:rsidRPr="0057520D">
        <w:rPr>
          <w:rFonts w:ascii="Calibri" w:hAnsi="Calibri" w:cs="Calibri"/>
          <w:sz w:val="22"/>
          <w:szCs w:val="22"/>
        </w:rPr>
        <w:t xml:space="preserve"> </w:t>
      </w:r>
    </w:p>
    <w:p w:rsidR="0057520D" w:rsidRPr="0057520D" w:rsidRDefault="0057520D" w:rsidP="0057520D">
      <w:pPr>
        <w:pStyle w:val="Normale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57520D">
        <w:rPr>
          <w:rFonts w:ascii="Calibri" w:hAnsi="Calibri" w:cs="Calibri"/>
          <w:sz w:val="22"/>
          <w:szCs w:val="22"/>
        </w:rPr>
        <w:t xml:space="preserve">I nomi delle professioni presi in prestito dal francese hanno l'accento </w:t>
      </w:r>
      <w:r w:rsidRPr="00857859">
        <w:rPr>
          <w:rFonts w:ascii="Calibri" w:hAnsi="Calibri" w:cs="Calibri"/>
        </w:rPr>
        <w:t>sull’ultima sillaba</w:t>
      </w:r>
      <w:r w:rsidRPr="0057520D">
        <w:rPr>
          <w:rFonts w:ascii="Calibri" w:hAnsi="Calibri" w:cs="Calibri"/>
          <w:sz w:val="22"/>
          <w:szCs w:val="22"/>
        </w:rPr>
        <w:t>.</w:t>
      </w:r>
    </w:p>
    <w:p w:rsidR="0057520D" w:rsidRDefault="0057520D" w:rsidP="0057520D">
      <w:pPr>
        <w:spacing w:after="0" w:line="240" w:lineRule="auto"/>
        <w:rPr>
          <w:rFonts w:ascii="Calibri" w:hAnsi="Calibri" w:cs="Calibri"/>
          <w:i/>
          <w:sz w:val="20"/>
          <w:szCs w:val="20"/>
        </w:rPr>
      </w:pPr>
      <w:r w:rsidRPr="00EA55C4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Friseur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 (</w:t>
      </w:r>
      <w:r w:rsidRPr="0057520D">
        <w:rPr>
          <w:rFonts w:ascii="Calibri" w:hAnsi="Calibri" w:cs="Calibri"/>
          <w:i/>
        </w:rPr>
        <w:t>parrucchiere</w:t>
      </w:r>
      <w:r>
        <w:rPr>
          <w:rFonts w:ascii="Calibri" w:hAnsi="Calibri" w:cs="Calibri"/>
          <w:b/>
          <w:i/>
          <w:sz w:val="20"/>
          <w:szCs w:val="20"/>
        </w:rPr>
        <w:t xml:space="preserve">), 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Ingenieur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 (</w:t>
      </w:r>
      <w:r w:rsidRPr="0057520D">
        <w:rPr>
          <w:rFonts w:ascii="Calibri" w:hAnsi="Calibri" w:cs="Calibri"/>
        </w:rPr>
        <w:t>ingegnere</w:t>
      </w:r>
      <w:r>
        <w:rPr>
          <w:rFonts w:ascii="Calibri" w:hAnsi="Calibri" w:cs="Calibri"/>
          <w:b/>
          <w:i/>
          <w:sz w:val="20"/>
          <w:szCs w:val="20"/>
        </w:rPr>
        <w:t xml:space="preserve">), </w:t>
      </w:r>
      <w:r w:rsidRPr="00EA55C4">
        <w:rPr>
          <w:rFonts w:ascii="Calibri" w:hAnsi="Calibri" w:cs="Calibri"/>
          <w:b/>
          <w:i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Regisseur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 </w:t>
      </w:r>
      <w:r>
        <w:rPr>
          <w:rFonts w:ascii="Calibri" w:hAnsi="Calibri" w:cs="Calibri"/>
          <w:i/>
          <w:sz w:val="20"/>
          <w:szCs w:val="20"/>
        </w:rPr>
        <w:t>(regista)</w:t>
      </w:r>
    </w:p>
    <w:p w:rsidR="003F208C" w:rsidRDefault="003F208C" w:rsidP="000C7EC3">
      <w:pPr>
        <w:rPr>
          <w:rFonts w:ascii="Calibri" w:hAnsi="Calibri" w:cs="Calibri"/>
        </w:rPr>
      </w:pPr>
    </w:p>
    <w:p w:rsidR="005C12ED" w:rsidRPr="000C7EC3" w:rsidRDefault="007768FA" w:rsidP="000C7EC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sectPr w:rsidR="005C12ED" w:rsidRPr="000C7EC3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A3816"/>
    <w:multiLevelType w:val="multilevel"/>
    <w:tmpl w:val="C44A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A1CE5"/>
    <w:multiLevelType w:val="multilevel"/>
    <w:tmpl w:val="7148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912763"/>
    <w:multiLevelType w:val="multilevel"/>
    <w:tmpl w:val="63F6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FA68AA"/>
    <w:multiLevelType w:val="multilevel"/>
    <w:tmpl w:val="1FFE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0C7EC3"/>
    <w:rsid w:val="000026BF"/>
    <w:rsid w:val="00016BF5"/>
    <w:rsid w:val="000C7EC3"/>
    <w:rsid w:val="00136BC8"/>
    <w:rsid w:val="0015546F"/>
    <w:rsid w:val="001C6995"/>
    <w:rsid w:val="001E5CC6"/>
    <w:rsid w:val="0021600B"/>
    <w:rsid w:val="003F208C"/>
    <w:rsid w:val="00510715"/>
    <w:rsid w:val="0057520D"/>
    <w:rsid w:val="005C12ED"/>
    <w:rsid w:val="005E3353"/>
    <w:rsid w:val="006C510D"/>
    <w:rsid w:val="007768FA"/>
    <w:rsid w:val="007A5ADD"/>
    <w:rsid w:val="00857859"/>
    <w:rsid w:val="00A07DD5"/>
    <w:rsid w:val="00B303B9"/>
    <w:rsid w:val="00BF76B3"/>
    <w:rsid w:val="00C4041D"/>
    <w:rsid w:val="00DF4368"/>
    <w:rsid w:val="00E65655"/>
    <w:rsid w:val="00EA55C4"/>
    <w:rsid w:val="00FC3563"/>
    <w:rsid w:val="00FD1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52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C7EC3"/>
    <w:rPr>
      <w:b/>
      <w:bCs/>
    </w:rPr>
  </w:style>
  <w:style w:type="character" w:customStyle="1" w:styleId="inqyif">
    <w:name w:val="inqyif"/>
    <w:basedOn w:val="Carpredefinitoparagrafo"/>
    <w:rsid w:val="000C7EC3"/>
  </w:style>
  <w:style w:type="character" w:styleId="Collegamentoipertestuale">
    <w:name w:val="Hyperlink"/>
    <w:basedOn w:val="Carpredefinitoparagrafo"/>
    <w:uiPriority w:val="99"/>
    <w:semiHidden/>
    <w:unhideWhenUsed/>
    <w:rsid w:val="000C7EC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75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6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68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9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9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77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07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18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40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09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186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023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278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4528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2680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0838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196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41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0910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8191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8395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50081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6175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7933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7584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3848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5767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9689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0111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8695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1304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538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5208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2168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464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1358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5082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55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431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13942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938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4954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416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059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285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2528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2049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7425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1007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99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56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0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17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86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7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4</cp:revision>
  <cp:lastPrinted>2026-09-14T09:59:00Z</cp:lastPrinted>
  <dcterms:created xsi:type="dcterms:W3CDTF">2026-09-20T05:43:00Z</dcterms:created>
  <dcterms:modified xsi:type="dcterms:W3CDTF">2026-09-20T05:44:00Z</dcterms:modified>
</cp:coreProperties>
</file>